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61C" w:rsidRPr="008A3DB8" w:rsidRDefault="00E4761C" w:rsidP="008A3DB8">
      <w:pPr>
        <w:spacing w:line="480" w:lineRule="auto"/>
        <w:rPr>
          <w:rFonts w:ascii="Times New Roman" w:hAnsi="Times New Roman" w:cs="Times New Roman"/>
          <w:sz w:val="24"/>
          <w:szCs w:val="24"/>
        </w:rPr>
      </w:pPr>
    </w:p>
    <w:p w:rsidR="001040EC" w:rsidRPr="008A3DB8" w:rsidRDefault="001040EC" w:rsidP="008A3DB8">
      <w:pPr>
        <w:spacing w:line="480" w:lineRule="auto"/>
        <w:rPr>
          <w:rFonts w:ascii="Times New Roman" w:hAnsi="Times New Roman" w:cs="Times New Roman"/>
          <w:sz w:val="24"/>
          <w:szCs w:val="24"/>
        </w:rPr>
      </w:pPr>
    </w:p>
    <w:p w:rsidR="00E4761C" w:rsidRPr="008A3DB8" w:rsidRDefault="00E4761C" w:rsidP="008A3DB8">
      <w:pPr>
        <w:spacing w:line="480" w:lineRule="auto"/>
        <w:jc w:val="center"/>
        <w:rPr>
          <w:rFonts w:ascii="Times New Roman" w:hAnsi="Times New Roman" w:cs="Times New Roman"/>
          <w:sz w:val="24"/>
          <w:szCs w:val="24"/>
        </w:rPr>
      </w:pPr>
    </w:p>
    <w:p w:rsidR="00E4761C" w:rsidRPr="008A3DB8" w:rsidRDefault="00E4761C" w:rsidP="008A3DB8">
      <w:pPr>
        <w:spacing w:line="480" w:lineRule="auto"/>
        <w:jc w:val="center"/>
        <w:rPr>
          <w:rFonts w:ascii="Times New Roman" w:hAnsi="Times New Roman" w:cs="Times New Roman"/>
          <w:sz w:val="24"/>
          <w:szCs w:val="24"/>
        </w:rPr>
      </w:pPr>
    </w:p>
    <w:p w:rsidR="00D11357" w:rsidRDefault="00D11357" w:rsidP="008A3DB8">
      <w:pPr>
        <w:spacing w:after="0" w:line="480" w:lineRule="auto"/>
        <w:jc w:val="center"/>
        <w:rPr>
          <w:rStyle w:val="fnt0"/>
          <w:rFonts w:ascii="Times New Roman" w:hAnsi="Times New Roman" w:cs="Times New Roman"/>
          <w:color w:val="auto"/>
          <w:sz w:val="24"/>
          <w:szCs w:val="24"/>
        </w:rPr>
      </w:pPr>
      <w:r>
        <w:rPr>
          <w:rFonts w:ascii="Times New Roman" w:hAnsi="Times New Roman" w:cs="Times New Roman"/>
          <w:sz w:val="24"/>
          <w:szCs w:val="24"/>
        </w:rPr>
        <w:t>Methodologies of evaluating hypothesis</w:t>
      </w:r>
      <w:r w:rsidRPr="008A3DB8">
        <w:rPr>
          <w:rStyle w:val="fnt0"/>
          <w:rFonts w:ascii="Times New Roman" w:hAnsi="Times New Roman" w:cs="Times New Roman"/>
          <w:color w:val="auto"/>
          <w:sz w:val="24"/>
          <w:szCs w:val="24"/>
        </w:rPr>
        <w:t xml:space="preserve"> </w:t>
      </w:r>
    </w:p>
    <w:p w:rsidR="000D23D2" w:rsidRPr="008A3DB8" w:rsidRDefault="000D23D2" w:rsidP="008A3DB8">
      <w:pPr>
        <w:spacing w:after="0" w:line="480" w:lineRule="auto"/>
        <w:jc w:val="center"/>
        <w:rPr>
          <w:rStyle w:val="fnt0"/>
          <w:rFonts w:ascii="Times New Roman" w:hAnsi="Times New Roman" w:cs="Times New Roman"/>
          <w:color w:val="auto"/>
          <w:sz w:val="24"/>
          <w:szCs w:val="24"/>
        </w:rPr>
      </w:pPr>
      <w:r w:rsidRPr="008A3DB8">
        <w:rPr>
          <w:rStyle w:val="fnt0"/>
          <w:rFonts w:ascii="Times New Roman" w:hAnsi="Times New Roman" w:cs="Times New Roman"/>
          <w:color w:val="auto"/>
          <w:sz w:val="24"/>
          <w:szCs w:val="24"/>
        </w:rPr>
        <w:t>Student’s Name</w:t>
      </w:r>
    </w:p>
    <w:p w:rsidR="000D23D2" w:rsidRPr="008A3DB8" w:rsidRDefault="000D23D2" w:rsidP="008A3DB8">
      <w:pPr>
        <w:spacing w:after="0" w:line="480" w:lineRule="auto"/>
        <w:jc w:val="center"/>
        <w:rPr>
          <w:rStyle w:val="fnt0"/>
          <w:rFonts w:ascii="Times New Roman" w:hAnsi="Times New Roman" w:cs="Times New Roman"/>
          <w:color w:val="auto"/>
          <w:sz w:val="24"/>
          <w:szCs w:val="24"/>
        </w:rPr>
      </w:pPr>
      <w:r w:rsidRPr="008A3DB8">
        <w:rPr>
          <w:rStyle w:val="fnt0"/>
          <w:rFonts w:ascii="Times New Roman" w:hAnsi="Times New Roman" w:cs="Times New Roman"/>
          <w:color w:val="auto"/>
          <w:sz w:val="24"/>
          <w:szCs w:val="24"/>
        </w:rPr>
        <w:t xml:space="preserve">Name of Course </w:t>
      </w:r>
      <w:r w:rsidR="00D11357">
        <w:rPr>
          <w:rStyle w:val="fnt0"/>
          <w:rFonts w:ascii="Times New Roman" w:hAnsi="Times New Roman" w:cs="Times New Roman"/>
          <w:color w:val="auto"/>
          <w:sz w:val="24"/>
          <w:szCs w:val="24"/>
        </w:rPr>
        <w:t xml:space="preserve"> </w:t>
      </w:r>
    </w:p>
    <w:p w:rsidR="000D23D2" w:rsidRPr="008A3DB8" w:rsidRDefault="000D23D2" w:rsidP="008A3DB8">
      <w:pPr>
        <w:spacing w:after="0" w:line="480" w:lineRule="auto"/>
        <w:jc w:val="center"/>
        <w:rPr>
          <w:rStyle w:val="fnt0"/>
          <w:rFonts w:ascii="Times New Roman" w:hAnsi="Times New Roman" w:cs="Times New Roman"/>
          <w:color w:val="auto"/>
          <w:sz w:val="24"/>
          <w:szCs w:val="24"/>
        </w:rPr>
      </w:pPr>
      <w:r w:rsidRPr="008A3DB8">
        <w:rPr>
          <w:rStyle w:val="fnt0"/>
          <w:rFonts w:ascii="Times New Roman" w:hAnsi="Times New Roman" w:cs="Times New Roman"/>
          <w:color w:val="auto"/>
          <w:sz w:val="24"/>
          <w:szCs w:val="24"/>
        </w:rPr>
        <w:t xml:space="preserve">University </w:t>
      </w:r>
    </w:p>
    <w:p w:rsidR="000D23D2" w:rsidRPr="008A3DB8" w:rsidRDefault="000D23D2" w:rsidP="008A3DB8">
      <w:pPr>
        <w:spacing w:after="0" w:line="480" w:lineRule="auto"/>
        <w:jc w:val="center"/>
        <w:rPr>
          <w:rStyle w:val="fnt0"/>
          <w:rFonts w:ascii="Times New Roman" w:hAnsi="Times New Roman" w:cs="Times New Roman"/>
          <w:color w:val="auto"/>
          <w:sz w:val="24"/>
          <w:szCs w:val="24"/>
        </w:rPr>
      </w:pPr>
      <w:r w:rsidRPr="008A3DB8">
        <w:rPr>
          <w:rStyle w:val="fnt0"/>
          <w:rFonts w:ascii="Times New Roman" w:hAnsi="Times New Roman" w:cs="Times New Roman"/>
          <w:color w:val="auto"/>
          <w:sz w:val="24"/>
          <w:szCs w:val="24"/>
        </w:rPr>
        <w:t>Instructor’s Name</w:t>
      </w:r>
    </w:p>
    <w:p w:rsidR="00E4761C" w:rsidRPr="008A3DB8" w:rsidRDefault="00D11357" w:rsidP="008A3DB8">
      <w:pPr>
        <w:spacing w:line="480" w:lineRule="auto"/>
        <w:jc w:val="center"/>
        <w:rPr>
          <w:rFonts w:ascii="Times New Roman" w:hAnsi="Times New Roman" w:cs="Times New Roman"/>
          <w:sz w:val="24"/>
          <w:szCs w:val="24"/>
        </w:rPr>
      </w:pPr>
      <w:r>
        <w:rPr>
          <w:rStyle w:val="fnt0"/>
          <w:rFonts w:ascii="Times New Roman" w:hAnsi="Times New Roman" w:cs="Times New Roman"/>
          <w:color w:val="auto"/>
          <w:sz w:val="24"/>
          <w:szCs w:val="24"/>
        </w:rPr>
        <w:t>Date</w:t>
      </w:r>
    </w:p>
    <w:p w:rsidR="00B56D29" w:rsidRPr="008A3DB8" w:rsidRDefault="009B5B1F" w:rsidP="008A3DB8">
      <w:pPr>
        <w:spacing w:line="480" w:lineRule="auto"/>
        <w:jc w:val="both"/>
        <w:rPr>
          <w:rFonts w:ascii="Times New Roman" w:hAnsi="Times New Roman" w:cs="Times New Roman"/>
          <w:sz w:val="24"/>
          <w:szCs w:val="24"/>
        </w:rPr>
      </w:pPr>
      <w:r w:rsidRPr="008A3DB8">
        <w:rPr>
          <w:rFonts w:ascii="Times New Roman" w:hAnsi="Times New Roman" w:cs="Times New Roman"/>
          <w:sz w:val="24"/>
          <w:szCs w:val="24"/>
        </w:rPr>
        <w:br w:type="page"/>
      </w:r>
    </w:p>
    <w:p w:rsidR="00D11357" w:rsidRPr="00D11357" w:rsidRDefault="00D11357" w:rsidP="008A3DB8">
      <w:pPr>
        <w:spacing w:line="480" w:lineRule="auto"/>
        <w:ind w:firstLine="720"/>
        <w:jc w:val="center"/>
        <w:rPr>
          <w:rFonts w:ascii="Times New Roman" w:hAnsi="Times New Roman" w:cs="Times New Roman"/>
          <w:b/>
          <w:sz w:val="24"/>
          <w:szCs w:val="24"/>
        </w:rPr>
      </w:pPr>
      <w:r w:rsidRPr="00D11357">
        <w:rPr>
          <w:rFonts w:ascii="Times New Roman" w:hAnsi="Times New Roman" w:cs="Times New Roman"/>
          <w:b/>
          <w:sz w:val="24"/>
          <w:szCs w:val="24"/>
        </w:rPr>
        <w:lastRenderedPageBreak/>
        <w:t xml:space="preserve">Methodologies of evaluating hypothesis </w:t>
      </w:r>
    </w:p>
    <w:p w:rsidR="00C8008E" w:rsidRPr="008A3DB8" w:rsidRDefault="00C8008E" w:rsidP="008A3DB8">
      <w:pPr>
        <w:spacing w:line="480" w:lineRule="auto"/>
        <w:ind w:firstLine="720"/>
        <w:jc w:val="center"/>
        <w:rPr>
          <w:rFonts w:ascii="Times New Roman" w:hAnsi="Times New Roman" w:cs="Times New Roman"/>
          <w:b/>
          <w:sz w:val="24"/>
          <w:szCs w:val="24"/>
        </w:rPr>
      </w:pPr>
      <w:r w:rsidRPr="008A3DB8">
        <w:rPr>
          <w:rFonts w:ascii="Times New Roman" w:hAnsi="Times New Roman" w:cs="Times New Roman"/>
          <w:b/>
          <w:sz w:val="24"/>
          <w:szCs w:val="24"/>
        </w:rPr>
        <w:t>T-test</w:t>
      </w:r>
    </w:p>
    <w:p w:rsidR="00C8008E" w:rsidRPr="008A3DB8" w:rsidRDefault="00C8008E" w:rsidP="008A3DB8">
      <w:pPr>
        <w:shd w:val="clear" w:color="auto" w:fill="FFFFFF"/>
        <w:spacing w:after="150" w:line="480" w:lineRule="auto"/>
        <w:rPr>
          <w:rFonts w:ascii="Times New Roman" w:eastAsia="Times New Roman" w:hAnsi="Times New Roman" w:cs="Times New Roman"/>
          <w:sz w:val="24"/>
          <w:szCs w:val="24"/>
        </w:rPr>
      </w:pPr>
      <w:r w:rsidRPr="008A3DB8">
        <w:rPr>
          <w:rFonts w:ascii="Times New Roman" w:hAnsi="Times New Roman" w:cs="Times New Roman"/>
          <w:sz w:val="24"/>
          <w:szCs w:val="24"/>
        </w:rPr>
        <w:t xml:space="preserve">A t-test is used to calculate the difference between paired observations i.e. before and after. </w:t>
      </w:r>
      <w:r w:rsidR="008A3DB8" w:rsidRPr="008A3DB8">
        <w:rPr>
          <w:rFonts w:ascii="Times New Roman" w:eastAsia="Times New Roman" w:hAnsi="Times New Roman" w:cs="Times New Roman"/>
          <w:sz w:val="24"/>
          <w:szCs w:val="24"/>
        </w:rPr>
        <w:t xml:space="preserve">According to </w:t>
      </w:r>
      <w:r w:rsidR="008A3DB8" w:rsidRPr="00925E65">
        <w:rPr>
          <w:rFonts w:ascii="Times New Roman" w:eastAsia="Times New Roman" w:hAnsi="Times New Roman" w:cs="Times New Roman"/>
          <w:sz w:val="24"/>
          <w:szCs w:val="24"/>
        </w:rPr>
        <w:t xml:space="preserve">Frost, </w:t>
      </w:r>
      <w:r w:rsidR="008A3DB8" w:rsidRPr="008A3DB8">
        <w:rPr>
          <w:rFonts w:ascii="Times New Roman" w:eastAsia="Times New Roman" w:hAnsi="Times New Roman" w:cs="Times New Roman"/>
          <w:sz w:val="24"/>
          <w:szCs w:val="24"/>
        </w:rPr>
        <w:t>(</w:t>
      </w:r>
      <w:r w:rsidR="008A3DB8" w:rsidRPr="00925E65">
        <w:rPr>
          <w:rFonts w:ascii="Times New Roman" w:eastAsia="Times New Roman" w:hAnsi="Times New Roman" w:cs="Times New Roman"/>
          <w:sz w:val="24"/>
          <w:szCs w:val="24"/>
        </w:rPr>
        <w:t>2016</w:t>
      </w:r>
      <w:r w:rsidR="008A3DB8" w:rsidRPr="00925E65">
        <w:rPr>
          <w:rFonts w:ascii="Times New Roman" w:eastAsia="Times New Roman" w:hAnsi="Times New Roman" w:cs="Times New Roman"/>
          <w:sz w:val="24"/>
          <w:szCs w:val="24"/>
        </w:rPr>
        <w:t>)</w:t>
      </w:r>
      <w:r w:rsidR="008A3DB8" w:rsidRPr="008A3DB8">
        <w:rPr>
          <w:rFonts w:ascii="Times New Roman" w:hAnsi="Times New Roman" w:cs="Times New Roman"/>
          <w:sz w:val="24"/>
          <w:szCs w:val="24"/>
        </w:rPr>
        <w:t xml:space="preserve"> the</w:t>
      </w:r>
      <w:r w:rsidRPr="008A3DB8">
        <w:rPr>
          <w:rFonts w:ascii="Times New Roman" w:hAnsi="Times New Roman" w:cs="Times New Roman"/>
          <w:sz w:val="24"/>
          <w:szCs w:val="24"/>
        </w:rPr>
        <w:t xml:space="preserve"> t-test performs a sample on the differences. The critical values in a t-test are the mean difference, t-value, p-value and the confidence interval of the difference. The following is a sample data on t-test </w:t>
      </w:r>
    </w:p>
    <w:p w:rsidR="00C8008E" w:rsidRPr="008A3DB8" w:rsidRDefault="00C8008E" w:rsidP="008A3DB8">
      <w:pPr>
        <w:spacing w:line="480" w:lineRule="auto"/>
        <w:ind w:firstLine="720"/>
        <w:jc w:val="center"/>
        <w:rPr>
          <w:rFonts w:ascii="Times New Roman" w:hAnsi="Times New Roman" w:cs="Times New Roman"/>
          <w:sz w:val="24"/>
          <w:szCs w:val="24"/>
        </w:rPr>
      </w:pPr>
      <w:r w:rsidRPr="008A3DB8">
        <w:rPr>
          <w:rFonts w:ascii="Times New Roman" w:hAnsi="Times New Roman" w:cs="Times New Roman"/>
          <w:noProof/>
          <w:sz w:val="24"/>
          <w:szCs w:val="24"/>
        </w:rPr>
        <w:drawing>
          <wp:inline distT="0" distB="0" distL="0" distR="0" wp14:anchorId="7829380E" wp14:editId="60585C02">
            <wp:extent cx="2182495" cy="2122805"/>
            <wp:effectExtent l="19050" t="0" r="8255" b="0"/>
            <wp:docPr id="1" name="Picture 1" descr="Minitab worksheet with paired t-test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tab worksheet with paired t-test example"/>
                    <pic:cNvPicPr>
                      <a:picLocks noChangeAspect="1" noChangeArrowheads="1"/>
                    </pic:cNvPicPr>
                  </pic:nvPicPr>
                  <pic:blipFill>
                    <a:blip r:embed="rId9" cstate="print"/>
                    <a:srcRect/>
                    <a:stretch>
                      <a:fillRect/>
                    </a:stretch>
                  </pic:blipFill>
                  <pic:spPr bwMode="auto">
                    <a:xfrm>
                      <a:off x="0" y="0"/>
                      <a:ext cx="2182495" cy="2122805"/>
                    </a:xfrm>
                    <a:prstGeom prst="rect">
                      <a:avLst/>
                    </a:prstGeom>
                    <a:noFill/>
                    <a:ln w="9525">
                      <a:noFill/>
                      <a:miter lim="800000"/>
                      <a:headEnd/>
                      <a:tailEnd/>
                    </a:ln>
                  </pic:spPr>
                </pic:pic>
              </a:graphicData>
            </a:graphic>
          </wp:inline>
        </w:drawing>
      </w:r>
    </w:p>
    <w:p w:rsidR="00C8008E" w:rsidRPr="008A3DB8" w:rsidRDefault="00C8008E" w:rsidP="008A3DB8">
      <w:pPr>
        <w:spacing w:line="480" w:lineRule="auto"/>
        <w:ind w:firstLine="720"/>
        <w:rPr>
          <w:rFonts w:ascii="Times New Roman" w:hAnsi="Times New Roman" w:cs="Times New Roman"/>
          <w:sz w:val="24"/>
          <w:szCs w:val="24"/>
        </w:rPr>
      </w:pPr>
      <w:r w:rsidRPr="008A3DB8">
        <w:rPr>
          <w:rFonts w:ascii="Times New Roman" w:hAnsi="Times New Roman" w:cs="Times New Roman"/>
          <w:sz w:val="24"/>
          <w:szCs w:val="24"/>
        </w:rPr>
        <w:t>The calculations on the paired t-test : before and after</w:t>
      </w:r>
    </w:p>
    <w:p w:rsidR="00C8008E" w:rsidRPr="008A3DB8" w:rsidRDefault="00C8008E" w:rsidP="008A3DB8">
      <w:pPr>
        <w:spacing w:line="480" w:lineRule="auto"/>
        <w:ind w:firstLine="720"/>
        <w:jc w:val="center"/>
        <w:rPr>
          <w:rFonts w:ascii="Times New Roman" w:hAnsi="Times New Roman" w:cs="Times New Roman"/>
          <w:sz w:val="24"/>
          <w:szCs w:val="24"/>
        </w:rPr>
      </w:pPr>
      <w:r w:rsidRPr="008A3DB8">
        <w:rPr>
          <w:rFonts w:ascii="Times New Roman" w:hAnsi="Times New Roman" w:cs="Times New Roman"/>
          <w:sz w:val="24"/>
          <w:szCs w:val="24"/>
        </w:rPr>
        <w:t>Paired T for before-after</w:t>
      </w:r>
    </w:p>
    <w:p w:rsidR="00C8008E" w:rsidRPr="008A3DB8" w:rsidRDefault="00C8008E" w:rsidP="008A3DB8">
      <w:pPr>
        <w:spacing w:line="480" w:lineRule="auto"/>
        <w:ind w:firstLine="720"/>
        <w:jc w:val="center"/>
        <w:rPr>
          <w:rFonts w:ascii="Times New Roman" w:hAnsi="Times New Roman" w:cs="Times New Roman"/>
          <w:sz w:val="24"/>
          <w:szCs w:val="24"/>
        </w:rPr>
      </w:pPr>
      <w:r w:rsidRPr="008A3DB8">
        <w:rPr>
          <w:rFonts w:ascii="Times New Roman" w:hAnsi="Times New Roman" w:cs="Times New Roman"/>
          <w:sz w:val="24"/>
          <w:szCs w:val="24"/>
        </w:rPr>
        <w:t>N      Mean    StDev      SE mean</w:t>
      </w:r>
    </w:p>
    <w:p w:rsidR="00C8008E" w:rsidRPr="008A3DB8" w:rsidRDefault="00C8008E" w:rsidP="008A3DB8">
      <w:pPr>
        <w:spacing w:line="480" w:lineRule="auto"/>
        <w:ind w:firstLine="720"/>
        <w:jc w:val="center"/>
        <w:rPr>
          <w:rFonts w:ascii="Times New Roman" w:hAnsi="Times New Roman" w:cs="Times New Roman"/>
          <w:sz w:val="24"/>
          <w:szCs w:val="24"/>
        </w:rPr>
      </w:pPr>
      <w:r w:rsidRPr="008A3DB8">
        <w:rPr>
          <w:rFonts w:ascii="Times New Roman" w:hAnsi="Times New Roman" w:cs="Times New Roman"/>
          <w:sz w:val="24"/>
          <w:szCs w:val="24"/>
        </w:rPr>
        <w:t>Before                              15      0.003   1.276       0.329</w:t>
      </w:r>
    </w:p>
    <w:p w:rsidR="00C8008E" w:rsidRPr="008A3DB8" w:rsidRDefault="00C8008E" w:rsidP="008A3DB8">
      <w:pPr>
        <w:spacing w:line="480" w:lineRule="auto"/>
        <w:ind w:firstLine="720"/>
        <w:jc w:val="center"/>
        <w:rPr>
          <w:rFonts w:ascii="Times New Roman" w:hAnsi="Times New Roman" w:cs="Times New Roman"/>
          <w:sz w:val="24"/>
          <w:szCs w:val="24"/>
        </w:rPr>
      </w:pPr>
      <w:r w:rsidRPr="008A3DB8">
        <w:rPr>
          <w:rFonts w:ascii="Times New Roman" w:hAnsi="Times New Roman" w:cs="Times New Roman"/>
          <w:sz w:val="24"/>
          <w:szCs w:val="24"/>
        </w:rPr>
        <w:t>After                                 15      0.998   0.779       0.201</w:t>
      </w:r>
    </w:p>
    <w:p w:rsidR="00C8008E" w:rsidRPr="008A3DB8" w:rsidRDefault="00C8008E" w:rsidP="008A3DB8">
      <w:pPr>
        <w:spacing w:line="480" w:lineRule="auto"/>
        <w:ind w:firstLine="720"/>
        <w:jc w:val="center"/>
        <w:rPr>
          <w:rFonts w:ascii="Times New Roman" w:hAnsi="Times New Roman" w:cs="Times New Roman"/>
          <w:sz w:val="24"/>
          <w:szCs w:val="24"/>
        </w:rPr>
      </w:pPr>
      <w:r w:rsidRPr="008A3DB8">
        <w:rPr>
          <w:rFonts w:ascii="Times New Roman" w:hAnsi="Times New Roman" w:cs="Times New Roman"/>
          <w:sz w:val="24"/>
          <w:szCs w:val="24"/>
        </w:rPr>
        <w:t>Difference                        15    -0.995   1.575       0.407</w:t>
      </w:r>
    </w:p>
    <w:p w:rsidR="00C8008E" w:rsidRPr="008A3DB8" w:rsidRDefault="00C8008E" w:rsidP="008A3DB8">
      <w:pPr>
        <w:spacing w:line="480" w:lineRule="auto"/>
        <w:ind w:firstLine="720"/>
        <w:rPr>
          <w:rFonts w:ascii="Times New Roman" w:hAnsi="Times New Roman" w:cs="Times New Roman"/>
          <w:sz w:val="24"/>
          <w:szCs w:val="24"/>
        </w:rPr>
      </w:pPr>
      <w:r w:rsidRPr="008A3DB8">
        <w:rPr>
          <w:rFonts w:ascii="Times New Roman" w:hAnsi="Times New Roman" w:cs="Times New Roman"/>
          <w:sz w:val="24"/>
          <w:szCs w:val="24"/>
        </w:rPr>
        <w:t>95% CI for mean difference is: (-1.867, -0.123)</w:t>
      </w:r>
    </w:p>
    <w:p w:rsidR="00C8008E" w:rsidRPr="008A3DB8" w:rsidRDefault="00C8008E" w:rsidP="008A3DB8">
      <w:pPr>
        <w:spacing w:line="480" w:lineRule="auto"/>
        <w:ind w:firstLine="720"/>
        <w:rPr>
          <w:rFonts w:ascii="Times New Roman" w:hAnsi="Times New Roman" w:cs="Times New Roman"/>
          <w:sz w:val="24"/>
          <w:szCs w:val="24"/>
        </w:rPr>
      </w:pPr>
      <w:r w:rsidRPr="008A3DB8">
        <w:rPr>
          <w:rFonts w:ascii="Times New Roman" w:hAnsi="Times New Roman" w:cs="Times New Roman"/>
          <w:sz w:val="24"/>
          <w:szCs w:val="24"/>
        </w:rPr>
        <w:lastRenderedPageBreak/>
        <w:t>The t-test mean difference is equal to 0(vs. # 0): T-value = -2.45 P-Values =0.028</w:t>
      </w:r>
    </w:p>
    <w:p w:rsidR="00C8008E" w:rsidRPr="008A3DB8" w:rsidRDefault="00C8008E" w:rsidP="008A3DB8">
      <w:pPr>
        <w:spacing w:line="480" w:lineRule="auto"/>
        <w:ind w:firstLine="720"/>
        <w:jc w:val="center"/>
        <w:rPr>
          <w:rFonts w:ascii="Times New Roman" w:hAnsi="Times New Roman" w:cs="Times New Roman"/>
          <w:sz w:val="24"/>
          <w:szCs w:val="24"/>
        </w:rPr>
      </w:pPr>
      <w:r w:rsidRPr="008A3DB8">
        <w:rPr>
          <w:rFonts w:ascii="Times New Roman" w:hAnsi="Times New Roman" w:cs="Times New Roman"/>
          <w:sz w:val="24"/>
          <w:szCs w:val="24"/>
        </w:rPr>
        <w:t>One-sample T: Difference</w:t>
      </w:r>
    </w:p>
    <w:p w:rsidR="00C8008E" w:rsidRPr="008A3DB8" w:rsidRDefault="00C8008E" w:rsidP="008A3DB8">
      <w:pPr>
        <w:spacing w:line="480" w:lineRule="auto"/>
        <w:ind w:firstLine="720"/>
        <w:jc w:val="center"/>
        <w:rPr>
          <w:rFonts w:ascii="Times New Roman" w:hAnsi="Times New Roman" w:cs="Times New Roman"/>
          <w:sz w:val="24"/>
          <w:szCs w:val="24"/>
        </w:rPr>
      </w:pPr>
      <w:r w:rsidRPr="008A3DB8">
        <w:rPr>
          <w:rFonts w:ascii="Times New Roman" w:hAnsi="Times New Roman" w:cs="Times New Roman"/>
          <w:sz w:val="24"/>
          <w:szCs w:val="24"/>
        </w:rPr>
        <w:t>Test of u = 0 vs # 0</w:t>
      </w:r>
    </w:p>
    <w:p w:rsidR="00C8008E" w:rsidRPr="008A3DB8" w:rsidRDefault="00C8008E" w:rsidP="008A3DB8">
      <w:pPr>
        <w:spacing w:line="480" w:lineRule="auto"/>
        <w:ind w:firstLine="720"/>
        <w:jc w:val="center"/>
        <w:rPr>
          <w:rFonts w:ascii="Times New Roman" w:hAnsi="Times New Roman" w:cs="Times New Roman"/>
          <w:sz w:val="24"/>
          <w:szCs w:val="24"/>
        </w:rPr>
      </w:pPr>
      <w:r w:rsidRPr="008A3DB8">
        <w:rPr>
          <w:rFonts w:ascii="Times New Roman" w:hAnsi="Times New Roman" w:cs="Times New Roman"/>
          <w:sz w:val="24"/>
          <w:szCs w:val="24"/>
        </w:rPr>
        <w:t>Variable        N           Mean   StDev    SE Mean        95% CI             T           P</w:t>
      </w:r>
    </w:p>
    <w:p w:rsidR="00C8008E" w:rsidRPr="008A3DB8" w:rsidRDefault="00C8008E" w:rsidP="008A3DB8">
      <w:pPr>
        <w:spacing w:line="480" w:lineRule="auto"/>
        <w:ind w:firstLine="720"/>
        <w:jc w:val="center"/>
        <w:rPr>
          <w:rFonts w:ascii="Times New Roman" w:hAnsi="Times New Roman" w:cs="Times New Roman"/>
          <w:sz w:val="24"/>
          <w:szCs w:val="24"/>
        </w:rPr>
      </w:pPr>
      <w:r w:rsidRPr="008A3DB8">
        <w:rPr>
          <w:rFonts w:ascii="Times New Roman" w:hAnsi="Times New Roman" w:cs="Times New Roman"/>
          <w:sz w:val="24"/>
          <w:szCs w:val="24"/>
        </w:rPr>
        <w:t>Difference    15         -0.995    1.575      0.407       (-1.867,-0.123)   -2.45    0.028</w:t>
      </w:r>
    </w:p>
    <w:p w:rsidR="00C8008E" w:rsidRPr="008A3DB8" w:rsidRDefault="00C8008E" w:rsidP="008A3DB8">
      <w:pPr>
        <w:spacing w:line="480" w:lineRule="auto"/>
        <w:ind w:firstLine="720"/>
        <w:rPr>
          <w:rFonts w:ascii="Times New Roman" w:hAnsi="Times New Roman" w:cs="Times New Roman"/>
          <w:sz w:val="24"/>
          <w:szCs w:val="24"/>
        </w:rPr>
      </w:pPr>
      <w:r w:rsidRPr="008A3DB8">
        <w:rPr>
          <w:rFonts w:ascii="Times New Roman" w:hAnsi="Times New Roman" w:cs="Times New Roman"/>
          <w:sz w:val="24"/>
          <w:szCs w:val="24"/>
        </w:rPr>
        <w:t>One needs to figure out whether it makes sense to calculate the difference between each pair that is being observed. If before and after represent the test scores and an intervention between them happens, it makes sense to calculate the difference between them in fashion especially if the before and after scores in each row of the example worksheet represent a subject which is the same. If the scores in each row represent different subjects and then it will not make sense to calculate the difference.</w:t>
      </w:r>
    </w:p>
    <w:p w:rsidR="00C8008E" w:rsidRPr="008A3DB8" w:rsidRDefault="00C8008E" w:rsidP="008A3DB8">
      <w:pPr>
        <w:spacing w:line="480" w:lineRule="auto"/>
        <w:ind w:firstLine="720"/>
        <w:jc w:val="center"/>
        <w:rPr>
          <w:rFonts w:ascii="Times New Roman" w:hAnsi="Times New Roman" w:cs="Times New Roman"/>
          <w:b/>
          <w:sz w:val="24"/>
          <w:szCs w:val="24"/>
        </w:rPr>
      </w:pPr>
      <w:r w:rsidRPr="008A3DB8">
        <w:rPr>
          <w:rFonts w:ascii="Times New Roman" w:hAnsi="Times New Roman" w:cs="Times New Roman"/>
          <w:b/>
          <w:sz w:val="24"/>
          <w:szCs w:val="24"/>
        </w:rPr>
        <w:t>ANOVA</w:t>
      </w:r>
    </w:p>
    <w:p w:rsidR="00C8008E" w:rsidRPr="008A3DB8" w:rsidRDefault="00C8008E" w:rsidP="008A3DB8">
      <w:pPr>
        <w:shd w:val="clear" w:color="auto" w:fill="FFFFFF"/>
        <w:spacing w:after="0" w:line="480" w:lineRule="auto"/>
        <w:ind w:firstLine="720"/>
        <w:rPr>
          <w:rFonts w:ascii="Times New Roman" w:eastAsia="Times New Roman" w:hAnsi="Times New Roman" w:cs="Times New Roman"/>
          <w:sz w:val="24"/>
          <w:szCs w:val="24"/>
        </w:rPr>
      </w:pPr>
      <w:r w:rsidRPr="008A3DB8">
        <w:rPr>
          <w:rFonts w:ascii="Times New Roman" w:hAnsi="Times New Roman" w:cs="Times New Roman"/>
          <w:sz w:val="24"/>
          <w:szCs w:val="24"/>
        </w:rPr>
        <w:t>ANOVA hypothesis is used to test the equality of two or more population through examining the variance of samples that are taken</w:t>
      </w:r>
      <w:r w:rsidR="008A3DB8" w:rsidRPr="00925E65">
        <w:rPr>
          <w:rFonts w:ascii="Times New Roman" w:eastAsia="Times New Roman" w:hAnsi="Times New Roman" w:cs="Times New Roman"/>
          <w:sz w:val="24"/>
          <w:szCs w:val="24"/>
        </w:rPr>
        <w:t>(Edanz, 2014)</w:t>
      </w:r>
      <w:r w:rsidRPr="008A3DB8">
        <w:rPr>
          <w:rFonts w:ascii="Times New Roman" w:hAnsi="Times New Roman" w:cs="Times New Roman"/>
          <w:sz w:val="24"/>
          <w:szCs w:val="24"/>
        </w:rPr>
        <w:t>. There are three assumptions concerning ANOVA. The first one is that all populations involved follow a normal distributuion.</w:t>
      </w:r>
      <w:r w:rsidRPr="008A3DB8">
        <w:rPr>
          <w:rFonts w:ascii="Times New Roman" w:hAnsi="Times New Roman" w:cs="Times New Roman"/>
          <w:sz w:val="24"/>
          <w:szCs w:val="24"/>
        </w:rPr>
        <w:t xml:space="preserve"> </w:t>
      </w:r>
      <w:r w:rsidRPr="008A3DB8">
        <w:rPr>
          <w:rFonts w:ascii="Times New Roman" w:hAnsi="Times New Roman" w:cs="Times New Roman"/>
          <w:sz w:val="24"/>
          <w:szCs w:val="24"/>
        </w:rPr>
        <w:t xml:space="preserve">The second one is that the samples are randomly selected and they should be independent of one another. The last one states that all populations have the same variance or standard deviation. </w:t>
      </w:r>
    </w:p>
    <w:p w:rsidR="00C8008E" w:rsidRPr="008A3DB8" w:rsidRDefault="00C8008E" w:rsidP="008A3DB8">
      <w:pPr>
        <w:shd w:val="clear" w:color="auto" w:fill="FFFFFF"/>
        <w:spacing w:after="0" w:line="480" w:lineRule="auto"/>
        <w:ind w:firstLine="720"/>
        <w:rPr>
          <w:rFonts w:ascii="Times New Roman" w:eastAsia="Times New Roman" w:hAnsi="Times New Roman" w:cs="Times New Roman"/>
          <w:sz w:val="24"/>
          <w:szCs w:val="24"/>
        </w:rPr>
      </w:pPr>
      <w:r w:rsidRPr="008A3DB8">
        <w:rPr>
          <w:rFonts w:ascii="Times New Roman" w:hAnsi="Times New Roman" w:cs="Times New Roman"/>
          <w:sz w:val="24"/>
          <w:szCs w:val="24"/>
        </w:rPr>
        <w:t>For example if  the National Transportation Safety Board  wants to examine the safety of compact cars, midsize cars, and full-size cars, It collects a sample of three for each of the treatments</w:t>
      </w:r>
      <w:r w:rsidR="008A3DB8" w:rsidRPr="008A3DB8">
        <w:rPr>
          <w:rFonts w:ascii="Times New Roman" w:eastAsia="Times New Roman" w:hAnsi="Times New Roman" w:cs="Times New Roman"/>
          <w:sz w:val="24"/>
          <w:szCs w:val="24"/>
        </w:rPr>
        <w:t xml:space="preserve"> </w:t>
      </w:r>
      <w:r w:rsidR="008A3DB8" w:rsidRPr="00925E65">
        <w:rPr>
          <w:rFonts w:ascii="Times New Roman" w:eastAsia="Times New Roman" w:hAnsi="Times New Roman" w:cs="Times New Roman"/>
          <w:sz w:val="24"/>
          <w:szCs w:val="24"/>
        </w:rPr>
        <w:t>(Frost, 2013)</w:t>
      </w:r>
      <w:r w:rsidRPr="008A3DB8">
        <w:rPr>
          <w:rFonts w:ascii="Times New Roman" w:hAnsi="Times New Roman" w:cs="Times New Roman"/>
          <w:sz w:val="24"/>
          <w:szCs w:val="24"/>
        </w:rPr>
        <w:t xml:space="preserve"> . Using the hypothetical data provided below, we are required to test </w:t>
      </w:r>
      <w:r w:rsidRPr="008A3DB8">
        <w:rPr>
          <w:rFonts w:ascii="Times New Roman" w:hAnsi="Times New Roman" w:cs="Times New Roman"/>
          <w:sz w:val="24"/>
          <w:szCs w:val="24"/>
        </w:rPr>
        <w:lastRenderedPageBreak/>
        <w:t>whether the mean pressure applied to the driver’s head during a crash test is equal for each types of car. (Use α = 5%).</w:t>
      </w:r>
    </w:p>
    <w:p w:rsidR="00C8008E" w:rsidRPr="008A3DB8" w:rsidRDefault="00C8008E" w:rsidP="008A3DB8">
      <w:pPr>
        <w:spacing w:line="480" w:lineRule="auto"/>
        <w:ind w:firstLine="720"/>
        <w:rPr>
          <w:rFonts w:ascii="Times New Roman" w:hAnsi="Times New Roman" w:cs="Times New Roman"/>
          <w:sz w:val="24"/>
          <w:szCs w:val="24"/>
        </w:rPr>
      </w:pPr>
      <w:r w:rsidRPr="008A3DB8">
        <w:rPr>
          <w:rFonts w:ascii="Times New Roman" w:hAnsi="Times New Roman" w:cs="Times New Roman"/>
          <w:sz w:val="24"/>
          <w:szCs w:val="24"/>
        </w:rPr>
        <w:t xml:space="preserve">Table ANOVA.1                    </w:t>
      </w:r>
    </w:p>
    <w:p w:rsidR="00C8008E" w:rsidRPr="008A3DB8" w:rsidRDefault="00C8008E" w:rsidP="008A3DB8">
      <w:pPr>
        <w:spacing w:line="480" w:lineRule="auto"/>
        <w:ind w:firstLine="720"/>
        <w:jc w:val="center"/>
        <w:rPr>
          <w:rFonts w:ascii="Times New Roman" w:hAnsi="Times New Roman" w:cs="Times New Roman"/>
          <w:sz w:val="24"/>
          <w:szCs w:val="24"/>
          <w:u w:val="single"/>
        </w:rPr>
      </w:pPr>
      <w:r w:rsidRPr="008A3DB8">
        <w:rPr>
          <w:rFonts w:ascii="Times New Roman" w:hAnsi="Times New Roman" w:cs="Times New Roman"/>
          <w:sz w:val="24"/>
          <w:szCs w:val="24"/>
          <w:u w:val="single"/>
        </w:rPr>
        <w:t xml:space="preserve">Compact cars </w:t>
      </w:r>
      <w:r w:rsidRPr="008A3DB8">
        <w:rPr>
          <w:rFonts w:ascii="Times New Roman" w:hAnsi="Times New Roman" w:cs="Times New Roman"/>
          <w:sz w:val="24"/>
          <w:szCs w:val="24"/>
          <w:u w:val="single"/>
        </w:rPr>
        <w:t>midsize</w:t>
      </w:r>
      <w:r w:rsidRPr="008A3DB8">
        <w:rPr>
          <w:rFonts w:ascii="Times New Roman" w:hAnsi="Times New Roman" w:cs="Times New Roman"/>
          <w:sz w:val="24"/>
          <w:szCs w:val="24"/>
          <w:u w:val="single"/>
        </w:rPr>
        <w:t xml:space="preserve"> cars Full-size cars</w:t>
      </w:r>
    </w:p>
    <w:p w:rsidR="00C8008E" w:rsidRPr="008A3DB8" w:rsidRDefault="00C8008E" w:rsidP="008A3DB8">
      <w:pPr>
        <w:spacing w:line="480" w:lineRule="auto"/>
        <w:ind w:firstLine="720"/>
        <w:jc w:val="center"/>
        <w:rPr>
          <w:rFonts w:ascii="Times New Roman" w:hAnsi="Times New Roman" w:cs="Times New Roman"/>
          <w:sz w:val="24"/>
          <w:szCs w:val="24"/>
        </w:rPr>
      </w:pPr>
      <w:r w:rsidRPr="008A3DB8">
        <w:rPr>
          <w:rFonts w:ascii="Times New Roman" w:hAnsi="Times New Roman" w:cs="Times New Roman"/>
          <w:sz w:val="24"/>
          <w:szCs w:val="24"/>
        </w:rPr>
        <w:t>643                 469             484</w:t>
      </w:r>
    </w:p>
    <w:p w:rsidR="00C8008E" w:rsidRPr="008A3DB8" w:rsidRDefault="00C8008E" w:rsidP="008A3DB8">
      <w:pPr>
        <w:spacing w:line="480" w:lineRule="auto"/>
        <w:ind w:firstLine="720"/>
        <w:jc w:val="center"/>
        <w:rPr>
          <w:rFonts w:ascii="Times New Roman" w:hAnsi="Times New Roman" w:cs="Times New Roman"/>
          <w:sz w:val="24"/>
          <w:szCs w:val="24"/>
        </w:rPr>
      </w:pPr>
      <w:r w:rsidRPr="008A3DB8">
        <w:rPr>
          <w:rFonts w:ascii="Times New Roman" w:hAnsi="Times New Roman" w:cs="Times New Roman"/>
          <w:sz w:val="24"/>
          <w:szCs w:val="24"/>
        </w:rPr>
        <w:t>655                 427              456</w:t>
      </w:r>
    </w:p>
    <w:p w:rsidR="00C8008E" w:rsidRPr="008A3DB8" w:rsidRDefault="00C8008E" w:rsidP="008A3DB8">
      <w:pPr>
        <w:spacing w:line="480" w:lineRule="auto"/>
        <w:ind w:firstLine="720"/>
        <w:jc w:val="center"/>
        <w:rPr>
          <w:rFonts w:ascii="Times New Roman" w:hAnsi="Times New Roman" w:cs="Times New Roman"/>
          <w:sz w:val="24"/>
          <w:szCs w:val="24"/>
          <w:u w:val="single"/>
        </w:rPr>
      </w:pPr>
      <w:r w:rsidRPr="008A3DB8">
        <w:rPr>
          <w:rFonts w:ascii="Times New Roman" w:hAnsi="Times New Roman" w:cs="Times New Roman"/>
          <w:sz w:val="24"/>
          <w:szCs w:val="24"/>
          <w:u w:val="single"/>
        </w:rPr>
        <w:t>702</w:t>
      </w:r>
      <w:r w:rsidRPr="008A3DB8">
        <w:rPr>
          <w:rFonts w:ascii="Times New Roman" w:hAnsi="Times New Roman" w:cs="Times New Roman"/>
          <w:sz w:val="24"/>
          <w:szCs w:val="24"/>
          <w:u w:val="single"/>
        </w:rPr>
        <w:tab/>
        <w:t xml:space="preserve">                525              402</w:t>
      </w:r>
    </w:p>
    <w:p w:rsidR="00C8008E" w:rsidRPr="008A3DB8" w:rsidRDefault="00C8008E" w:rsidP="008A3DB8">
      <w:pPr>
        <w:spacing w:line="480" w:lineRule="auto"/>
        <w:ind w:firstLine="720"/>
        <w:jc w:val="center"/>
        <w:rPr>
          <w:rFonts w:ascii="Times New Roman" w:hAnsi="Times New Roman" w:cs="Times New Roman"/>
          <w:sz w:val="24"/>
          <w:szCs w:val="24"/>
        </w:rPr>
      </w:pPr>
      <w:r w:rsidRPr="008A3DB8">
        <w:rPr>
          <w:rFonts w:ascii="Times New Roman" w:hAnsi="Times New Roman" w:cs="Times New Roman"/>
          <w:sz w:val="24"/>
          <w:szCs w:val="24"/>
        </w:rPr>
        <w:t>x                    666.67              473.67        447.33</w:t>
      </w:r>
    </w:p>
    <w:p w:rsidR="00C8008E" w:rsidRPr="008A3DB8" w:rsidRDefault="00C8008E" w:rsidP="008A3DB8">
      <w:pPr>
        <w:spacing w:line="480" w:lineRule="auto"/>
        <w:ind w:firstLine="720"/>
        <w:jc w:val="center"/>
        <w:rPr>
          <w:rFonts w:ascii="Times New Roman" w:hAnsi="Times New Roman" w:cs="Times New Roman"/>
          <w:sz w:val="24"/>
          <w:szCs w:val="24"/>
        </w:rPr>
      </w:pPr>
      <w:r w:rsidRPr="008A3DB8">
        <w:rPr>
          <w:rFonts w:ascii="Times New Roman" w:hAnsi="Times New Roman" w:cs="Times New Roman"/>
          <w:sz w:val="24"/>
          <w:szCs w:val="24"/>
        </w:rPr>
        <w:t>S                       31.18              49.17           41.68</w:t>
      </w:r>
    </w:p>
    <w:p w:rsidR="00C8008E" w:rsidRPr="008A3DB8" w:rsidRDefault="00C8008E" w:rsidP="008A3DB8">
      <w:pPr>
        <w:spacing w:after="0" w:line="480" w:lineRule="auto"/>
        <w:ind w:firstLine="720"/>
        <w:rPr>
          <w:rFonts w:ascii="Times New Roman" w:hAnsi="Times New Roman" w:cs="Times New Roman"/>
          <w:sz w:val="24"/>
          <w:szCs w:val="24"/>
        </w:rPr>
      </w:pPr>
      <w:r w:rsidRPr="008A3DB8">
        <w:rPr>
          <w:rFonts w:ascii="Times New Roman" w:hAnsi="Times New Roman" w:cs="Times New Roman"/>
          <w:sz w:val="24"/>
          <w:szCs w:val="24"/>
        </w:rPr>
        <w:tab/>
        <w:t>The first step is to state the null and alternative hypothesis which is H0: µ1 = µ 2 = µ 3-. The mean head pressure is equal across the three types of cars based on the assumptions of ANOVA. The other step is to calculate the appropriate test statistic.</w:t>
      </w:r>
    </w:p>
    <w:p w:rsidR="00C8008E" w:rsidRPr="008A3DB8" w:rsidRDefault="00C8008E" w:rsidP="008A3DB8">
      <w:pPr>
        <w:spacing w:after="0" w:line="480" w:lineRule="auto"/>
        <w:ind w:firstLine="720"/>
        <w:rPr>
          <w:rFonts w:ascii="Times New Roman" w:hAnsi="Times New Roman" w:cs="Times New Roman"/>
          <w:sz w:val="24"/>
          <w:szCs w:val="24"/>
        </w:rPr>
      </w:pPr>
      <w:r w:rsidRPr="008A3DB8">
        <w:rPr>
          <w:rFonts w:ascii="Times New Roman" w:hAnsi="Times New Roman" w:cs="Times New Roman"/>
          <w:sz w:val="24"/>
          <w:szCs w:val="24"/>
        </w:rPr>
        <w:t xml:space="preserve">Total Sum of Squares (SST) = ∑∑= = − r i c j Xij , where r is the number of rows in the table, c is the number of columns, X is the grand mean, and Xij is the i the observation in the j the column. Using the data in Table ANOVA.1 we may find the grand mean: (643+ 655+ 702 +469 +427+ 525+ 484+ 456+ 402) divided by 9 =529.22 </w:t>
      </w:r>
    </w:p>
    <w:p w:rsidR="00C8008E" w:rsidRPr="008A3DB8" w:rsidRDefault="00C8008E" w:rsidP="008A3DB8">
      <w:pPr>
        <w:spacing w:line="480" w:lineRule="auto"/>
        <w:ind w:firstLine="720"/>
        <w:rPr>
          <w:rFonts w:ascii="Times New Roman" w:hAnsi="Times New Roman" w:cs="Times New Roman"/>
          <w:sz w:val="24"/>
          <w:szCs w:val="24"/>
        </w:rPr>
      </w:pPr>
      <w:r w:rsidRPr="008A3DB8">
        <w:rPr>
          <w:rFonts w:ascii="Times New Roman" w:hAnsi="Times New Roman" w:cs="Times New Roman"/>
          <w:sz w:val="24"/>
          <w:szCs w:val="24"/>
        </w:rPr>
        <w:t xml:space="preserve"> ∑ N X X ij SST = (643- 529.22) +(655- 529.22)+ (702- 529.22) +(469 -529.22) ... (402 _529.22)  = 96303.55</w:t>
      </w:r>
    </w:p>
    <w:p w:rsidR="00C8008E" w:rsidRPr="008A3DB8" w:rsidRDefault="00C8008E" w:rsidP="008A3DB8">
      <w:pPr>
        <w:spacing w:line="480" w:lineRule="auto"/>
        <w:ind w:firstLine="720"/>
        <w:rPr>
          <w:rFonts w:ascii="Times New Roman" w:hAnsi="Times New Roman" w:cs="Times New Roman"/>
          <w:sz w:val="24"/>
          <w:szCs w:val="24"/>
        </w:rPr>
      </w:pPr>
      <w:r w:rsidRPr="008A3DB8">
        <w:rPr>
          <w:rFonts w:ascii="Times New Roman" w:hAnsi="Times New Roman" w:cs="Times New Roman"/>
          <w:sz w:val="24"/>
          <w:szCs w:val="24"/>
        </w:rPr>
        <w:t xml:space="preserve">Total Mean Squares (MST) −1 = N SST Æ “average total variation in the data” (N is the total number of observations) MST = 12037.94 (9 1) 96303.55 = − Mean Square Treatment (MSTR) = c −1 SSTR Æ “average between variation” (c is the number of columns in the data </w:t>
      </w:r>
      <w:r w:rsidRPr="008A3DB8">
        <w:rPr>
          <w:rFonts w:ascii="Times New Roman" w:hAnsi="Times New Roman" w:cs="Times New Roman"/>
          <w:sz w:val="24"/>
          <w:szCs w:val="24"/>
        </w:rPr>
        <w:lastRenderedPageBreak/>
        <w:t>table) MSTR = 43024.78 (3 1) 86049.55 = − Mean Square Error (MSE) = N c SSE − Æ “average within variation”</w:t>
      </w:r>
    </w:p>
    <w:p w:rsidR="00C8008E" w:rsidRPr="008A3DB8" w:rsidRDefault="00C8008E" w:rsidP="008A3DB8">
      <w:pPr>
        <w:spacing w:line="480" w:lineRule="auto"/>
        <w:ind w:firstLine="720"/>
        <w:rPr>
          <w:rFonts w:ascii="Times New Roman" w:hAnsi="Times New Roman" w:cs="Times New Roman"/>
          <w:sz w:val="24"/>
          <w:szCs w:val="24"/>
        </w:rPr>
      </w:pPr>
      <w:r w:rsidRPr="008A3DB8">
        <w:rPr>
          <w:rFonts w:ascii="Times New Roman" w:hAnsi="Times New Roman" w:cs="Times New Roman"/>
          <w:sz w:val="24"/>
          <w:szCs w:val="24"/>
        </w:rPr>
        <w:t>MSE = 1709 (9 3) 10254 = − Note: MST ≠ MSTR + MSE</w:t>
      </w:r>
    </w:p>
    <w:p w:rsidR="00C8008E" w:rsidRPr="008A3DB8" w:rsidRDefault="00C8008E" w:rsidP="008A3DB8">
      <w:pPr>
        <w:spacing w:line="480" w:lineRule="auto"/>
        <w:ind w:firstLine="720"/>
        <w:rPr>
          <w:rFonts w:ascii="Times New Roman" w:hAnsi="Times New Roman" w:cs="Times New Roman"/>
          <w:sz w:val="24"/>
          <w:szCs w:val="24"/>
        </w:rPr>
      </w:pPr>
      <w:r w:rsidRPr="008A3DB8">
        <w:rPr>
          <w:rFonts w:ascii="Times New Roman" w:hAnsi="Times New Roman" w:cs="Times New Roman"/>
          <w:sz w:val="24"/>
          <w:szCs w:val="24"/>
        </w:rPr>
        <w:t>F=25.17 1709 43024.78 = = MSE MSTR .</w:t>
      </w:r>
    </w:p>
    <w:p w:rsidR="00C8008E" w:rsidRPr="008A3DB8" w:rsidRDefault="00C8008E" w:rsidP="008A3DB8">
      <w:pPr>
        <w:spacing w:line="480" w:lineRule="auto"/>
        <w:ind w:firstLine="720"/>
        <w:rPr>
          <w:rFonts w:ascii="Times New Roman" w:hAnsi="Times New Roman" w:cs="Times New Roman"/>
          <w:b/>
          <w:sz w:val="24"/>
          <w:szCs w:val="24"/>
        </w:rPr>
      </w:pPr>
      <w:r w:rsidRPr="008A3DB8">
        <w:rPr>
          <w:rFonts w:ascii="Times New Roman" w:hAnsi="Times New Roman" w:cs="Times New Roman"/>
          <w:b/>
          <w:sz w:val="24"/>
          <w:szCs w:val="24"/>
        </w:rPr>
        <w:t>Chi-Square</w:t>
      </w:r>
    </w:p>
    <w:p w:rsidR="00C8008E" w:rsidRPr="008A3DB8" w:rsidRDefault="00C8008E" w:rsidP="008A3DB8">
      <w:pPr>
        <w:spacing w:line="480" w:lineRule="auto"/>
        <w:ind w:firstLine="720"/>
        <w:rPr>
          <w:rFonts w:ascii="Times New Roman" w:hAnsi="Times New Roman" w:cs="Times New Roman"/>
          <w:sz w:val="24"/>
          <w:szCs w:val="24"/>
        </w:rPr>
      </w:pPr>
      <w:r w:rsidRPr="008A3DB8">
        <w:rPr>
          <w:rFonts w:ascii="Times New Roman" w:hAnsi="Times New Roman" w:cs="Times New Roman"/>
          <w:sz w:val="24"/>
          <w:szCs w:val="24"/>
        </w:rPr>
        <w:t>To determine how the men's voting preferences differ significantly from the women's preferences through the Chi-square test.</w:t>
      </w:r>
    </w:p>
    <w:tbl>
      <w:tblPr>
        <w:tblW w:w="9168" w:type="dxa"/>
        <w:tblCellSpacing w:w="15" w:type="dxa"/>
        <w:tblBorders>
          <w:top w:val="single" w:sz="4" w:space="0" w:color="B0C4DE"/>
          <w:left w:val="single" w:sz="4" w:space="0" w:color="B0C4DE"/>
          <w:bottom w:val="single" w:sz="4" w:space="0" w:color="B0C4DE"/>
          <w:right w:val="single" w:sz="4" w:space="0" w:color="B0C4DE"/>
        </w:tblBorders>
        <w:shd w:val="clear" w:color="auto" w:fill="FFFFFF"/>
        <w:tblLayout w:type="fixed"/>
        <w:tblCellMar>
          <w:left w:w="0" w:type="dxa"/>
          <w:right w:w="0" w:type="dxa"/>
        </w:tblCellMar>
        <w:tblLook w:val="04A0" w:firstRow="1" w:lastRow="0" w:firstColumn="1" w:lastColumn="0" w:noHBand="0" w:noVBand="1"/>
      </w:tblPr>
      <w:tblGrid>
        <w:gridCol w:w="2423"/>
        <w:gridCol w:w="2070"/>
        <w:gridCol w:w="50"/>
        <w:gridCol w:w="1660"/>
        <w:gridCol w:w="579"/>
        <w:gridCol w:w="2301"/>
        <w:gridCol w:w="85"/>
      </w:tblGrid>
      <w:tr w:rsidR="008A3DB8" w:rsidRPr="008A3DB8" w:rsidTr="008A3DB8">
        <w:trPr>
          <w:gridAfter w:val="1"/>
          <w:wAfter w:w="40" w:type="dxa"/>
          <w:tblCellSpacing w:w="15" w:type="dxa"/>
        </w:trPr>
        <w:tc>
          <w:tcPr>
            <w:tcW w:w="2378" w:type="dxa"/>
            <w:vMerge w:val="restart"/>
            <w:tcBorders>
              <w:top w:val="single" w:sz="4" w:space="0" w:color="FFFFFF"/>
              <w:left w:val="single" w:sz="4" w:space="0" w:color="FFFFFF"/>
              <w:bottom w:val="single" w:sz="4" w:space="0" w:color="FFFFFF"/>
              <w:right w:val="single" w:sz="4" w:space="0" w:color="FFFFFF"/>
            </w:tcBorders>
            <w:shd w:val="clear" w:color="auto" w:fill="B0C4DE"/>
            <w:tcMar>
              <w:top w:w="43" w:type="dxa"/>
              <w:left w:w="43" w:type="dxa"/>
              <w:bottom w:w="43" w:type="dxa"/>
              <w:right w:w="43" w:type="dxa"/>
            </w:tcMar>
            <w:vAlign w:val="center"/>
            <w:hideMark/>
          </w:tcPr>
          <w:p w:rsidR="00C8008E" w:rsidRPr="008A3DB8" w:rsidRDefault="00C8008E" w:rsidP="008A3DB8">
            <w:pPr>
              <w:spacing w:line="480" w:lineRule="auto"/>
              <w:ind w:firstLine="720"/>
              <w:rPr>
                <w:rFonts w:ascii="Times New Roman" w:hAnsi="Times New Roman" w:cs="Times New Roman"/>
                <w:b/>
                <w:bCs/>
                <w:sz w:val="24"/>
                <w:szCs w:val="24"/>
              </w:rPr>
            </w:pPr>
          </w:p>
        </w:tc>
        <w:tc>
          <w:tcPr>
            <w:tcW w:w="3750" w:type="dxa"/>
            <w:gridSpan w:val="3"/>
            <w:tcBorders>
              <w:top w:val="single" w:sz="4" w:space="0" w:color="FFFFFF"/>
              <w:left w:val="single" w:sz="4" w:space="0" w:color="FFFFFF"/>
              <w:bottom w:val="single" w:sz="4" w:space="0" w:color="FFFFFF"/>
              <w:right w:val="single" w:sz="4" w:space="0" w:color="FFFFFF"/>
            </w:tcBorders>
            <w:shd w:val="clear" w:color="auto" w:fill="B0C4DE"/>
            <w:tcMar>
              <w:top w:w="43" w:type="dxa"/>
              <w:left w:w="43" w:type="dxa"/>
              <w:bottom w:w="43" w:type="dxa"/>
              <w:right w:w="43" w:type="dxa"/>
            </w:tcMar>
            <w:vAlign w:val="center"/>
            <w:hideMark/>
          </w:tcPr>
          <w:p w:rsidR="00C8008E" w:rsidRPr="008A3DB8" w:rsidRDefault="00C8008E" w:rsidP="008A3DB8">
            <w:pPr>
              <w:spacing w:line="480" w:lineRule="auto"/>
              <w:ind w:firstLine="720"/>
              <w:rPr>
                <w:rFonts w:ascii="Times New Roman" w:hAnsi="Times New Roman" w:cs="Times New Roman"/>
                <w:b/>
                <w:bCs/>
                <w:sz w:val="24"/>
                <w:szCs w:val="24"/>
              </w:rPr>
            </w:pPr>
            <w:r w:rsidRPr="008A3DB8">
              <w:rPr>
                <w:rFonts w:ascii="Times New Roman" w:hAnsi="Times New Roman" w:cs="Times New Roman"/>
                <w:b/>
                <w:bCs/>
                <w:sz w:val="24"/>
                <w:szCs w:val="24"/>
              </w:rPr>
              <w:t>Voting Preferences</w:t>
            </w:r>
          </w:p>
        </w:tc>
        <w:tc>
          <w:tcPr>
            <w:tcW w:w="2850" w:type="dxa"/>
            <w:gridSpan w:val="2"/>
            <w:tcBorders>
              <w:top w:val="single" w:sz="4" w:space="0" w:color="FFFFFF"/>
              <w:left w:val="single" w:sz="4" w:space="0" w:color="FFFFFF"/>
              <w:bottom w:val="single" w:sz="4" w:space="0" w:color="FFFFFF"/>
              <w:right w:val="single" w:sz="4" w:space="0" w:color="FFFFFF"/>
            </w:tcBorders>
            <w:shd w:val="clear" w:color="auto" w:fill="B0C4DE"/>
            <w:tcMar>
              <w:top w:w="43" w:type="dxa"/>
              <w:left w:w="43" w:type="dxa"/>
              <w:bottom w:w="43" w:type="dxa"/>
              <w:right w:w="43" w:type="dxa"/>
            </w:tcMar>
            <w:vAlign w:val="center"/>
            <w:hideMark/>
          </w:tcPr>
          <w:p w:rsidR="00C8008E" w:rsidRPr="008A3DB8" w:rsidRDefault="00C8008E" w:rsidP="008A3DB8">
            <w:pPr>
              <w:spacing w:line="480" w:lineRule="auto"/>
              <w:ind w:firstLine="720"/>
              <w:rPr>
                <w:rFonts w:ascii="Times New Roman" w:hAnsi="Times New Roman" w:cs="Times New Roman"/>
                <w:b/>
                <w:bCs/>
                <w:sz w:val="24"/>
                <w:szCs w:val="24"/>
              </w:rPr>
            </w:pPr>
            <w:r w:rsidRPr="008A3DB8">
              <w:rPr>
                <w:rFonts w:ascii="Times New Roman" w:hAnsi="Times New Roman" w:cs="Times New Roman"/>
                <w:b/>
                <w:bCs/>
                <w:sz w:val="24"/>
                <w:szCs w:val="24"/>
              </w:rPr>
              <w:t>Row total</w:t>
            </w:r>
          </w:p>
        </w:tc>
      </w:tr>
      <w:tr w:rsidR="008A3DB8" w:rsidRPr="008A3DB8" w:rsidTr="008A3DB8">
        <w:trPr>
          <w:tblCellSpacing w:w="15" w:type="dxa"/>
        </w:trPr>
        <w:tc>
          <w:tcPr>
            <w:tcW w:w="2378" w:type="dxa"/>
            <w:vMerge/>
            <w:tcBorders>
              <w:top w:val="single" w:sz="4" w:space="0" w:color="FFFFFF"/>
              <w:left w:val="single" w:sz="4" w:space="0" w:color="FFFFFF"/>
              <w:bottom w:val="single" w:sz="4" w:space="0" w:color="FFFFFF"/>
              <w:right w:val="single" w:sz="4" w:space="0" w:color="FFFFFF"/>
            </w:tcBorders>
            <w:shd w:val="clear" w:color="auto" w:fill="FFFFFF"/>
            <w:vAlign w:val="center"/>
            <w:hideMark/>
          </w:tcPr>
          <w:p w:rsidR="00C8008E" w:rsidRPr="008A3DB8" w:rsidRDefault="00C8008E" w:rsidP="008A3DB8">
            <w:pPr>
              <w:spacing w:line="480" w:lineRule="auto"/>
              <w:ind w:firstLine="720"/>
              <w:rPr>
                <w:rFonts w:ascii="Times New Roman" w:hAnsi="Times New Roman" w:cs="Times New Roman"/>
                <w:b/>
                <w:bCs/>
                <w:sz w:val="24"/>
                <w:szCs w:val="24"/>
              </w:rPr>
            </w:pPr>
          </w:p>
        </w:tc>
        <w:tc>
          <w:tcPr>
            <w:tcW w:w="2040" w:type="dxa"/>
            <w:tcBorders>
              <w:top w:val="single" w:sz="4" w:space="0" w:color="FFFFFF"/>
              <w:left w:val="single" w:sz="4" w:space="0" w:color="FFFFFF"/>
              <w:bottom w:val="single" w:sz="4" w:space="0" w:color="FFFFFF"/>
              <w:right w:val="single" w:sz="4" w:space="0" w:color="FFFFFF"/>
            </w:tcBorders>
            <w:shd w:val="clear" w:color="auto" w:fill="B0C4DE"/>
            <w:tcMar>
              <w:top w:w="43" w:type="dxa"/>
              <w:left w:w="43" w:type="dxa"/>
              <w:bottom w:w="43" w:type="dxa"/>
              <w:right w:w="43" w:type="dxa"/>
            </w:tcMar>
            <w:vAlign w:val="center"/>
            <w:hideMark/>
          </w:tcPr>
          <w:p w:rsidR="00C8008E" w:rsidRPr="008A3DB8" w:rsidRDefault="00C8008E" w:rsidP="008A3DB8">
            <w:pPr>
              <w:spacing w:line="480" w:lineRule="auto"/>
              <w:ind w:firstLine="720"/>
              <w:rPr>
                <w:rFonts w:ascii="Times New Roman" w:hAnsi="Times New Roman" w:cs="Times New Roman"/>
                <w:b/>
                <w:bCs/>
                <w:sz w:val="24"/>
                <w:szCs w:val="24"/>
              </w:rPr>
            </w:pPr>
            <w:r w:rsidRPr="008A3DB8">
              <w:rPr>
                <w:rFonts w:ascii="Times New Roman" w:hAnsi="Times New Roman" w:cs="Times New Roman"/>
                <w:b/>
                <w:bCs/>
                <w:sz w:val="24"/>
                <w:szCs w:val="24"/>
              </w:rPr>
              <w:t>Republican</w:t>
            </w:r>
          </w:p>
        </w:tc>
        <w:tc>
          <w:tcPr>
            <w:tcW w:w="1680" w:type="dxa"/>
            <w:gridSpan w:val="2"/>
            <w:tcBorders>
              <w:top w:val="single" w:sz="4" w:space="0" w:color="FFFFFF"/>
              <w:left w:val="single" w:sz="4" w:space="0" w:color="FFFFFF"/>
              <w:bottom w:val="single" w:sz="4" w:space="0" w:color="FFFFFF"/>
              <w:right w:val="single" w:sz="4" w:space="0" w:color="FFFFFF"/>
            </w:tcBorders>
            <w:shd w:val="clear" w:color="auto" w:fill="B0C4DE"/>
            <w:tcMar>
              <w:top w:w="43" w:type="dxa"/>
              <w:left w:w="43" w:type="dxa"/>
              <w:bottom w:w="43" w:type="dxa"/>
              <w:right w:w="43" w:type="dxa"/>
            </w:tcMar>
            <w:vAlign w:val="center"/>
            <w:hideMark/>
          </w:tcPr>
          <w:p w:rsidR="00C8008E" w:rsidRPr="008A3DB8" w:rsidRDefault="00C8008E" w:rsidP="008A3DB8">
            <w:pPr>
              <w:spacing w:line="480" w:lineRule="auto"/>
              <w:rPr>
                <w:rFonts w:ascii="Times New Roman" w:hAnsi="Times New Roman" w:cs="Times New Roman"/>
                <w:b/>
                <w:bCs/>
                <w:sz w:val="24"/>
                <w:szCs w:val="24"/>
              </w:rPr>
            </w:pPr>
            <w:r w:rsidRPr="008A3DB8">
              <w:rPr>
                <w:rFonts w:ascii="Times New Roman" w:hAnsi="Times New Roman" w:cs="Times New Roman"/>
                <w:b/>
                <w:bCs/>
                <w:sz w:val="24"/>
                <w:szCs w:val="24"/>
              </w:rPr>
              <w:t>Democrat</w:t>
            </w:r>
          </w:p>
        </w:tc>
        <w:tc>
          <w:tcPr>
            <w:tcW w:w="2850" w:type="dxa"/>
            <w:gridSpan w:val="2"/>
            <w:tcBorders>
              <w:top w:val="single" w:sz="4" w:space="0" w:color="FFFFFF"/>
              <w:left w:val="single" w:sz="4" w:space="0" w:color="FFFFFF"/>
              <w:bottom w:val="single" w:sz="4" w:space="0" w:color="FFFFFF"/>
              <w:right w:val="single" w:sz="4" w:space="0" w:color="FFFFFF"/>
            </w:tcBorders>
            <w:shd w:val="clear" w:color="auto" w:fill="B0C4DE"/>
            <w:tcMar>
              <w:top w:w="43" w:type="dxa"/>
              <w:left w:w="43" w:type="dxa"/>
              <w:bottom w:w="43" w:type="dxa"/>
              <w:right w:w="43" w:type="dxa"/>
            </w:tcMar>
            <w:vAlign w:val="center"/>
            <w:hideMark/>
          </w:tcPr>
          <w:p w:rsidR="00C8008E" w:rsidRPr="008A3DB8" w:rsidRDefault="00C8008E" w:rsidP="008A3DB8">
            <w:pPr>
              <w:spacing w:line="480" w:lineRule="auto"/>
              <w:ind w:firstLine="720"/>
              <w:rPr>
                <w:rFonts w:ascii="Times New Roman" w:hAnsi="Times New Roman" w:cs="Times New Roman"/>
                <w:b/>
                <w:bCs/>
                <w:sz w:val="24"/>
                <w:szCs w:val="24"/>
              </w:rPr>
            </w:pPr>
            <w:r w:rsidRPr="008A3DB8">
              <w:rPr>
                <w:rFonts w:ascii="Times New Roman" w:hAnsi="Times New Roman" w:cs="Times New Roman"/>
                <w:b/>
                <w:bCs/>
                <w:sz w:val="24"/>
                <w:szCs w:val="24"/>
              </w:rPr>
              <w:t>Independent</w:t>
            </w:r>
          </w:p>
        </w:tc>
        <w:tc>
          <w:tcPr>
            <w:tcW w:w="40" w:type="dxa"/>
            <w:tcBorders>
              <w:top w:val="single" w:sz="4" w:space="0" w:color="FFFFFF"/>
              <w:left w:val="single" w:sz="4" w:space="0" w:color="FFFFFF"/>
              <w:bottom w:val="single" w:sz="4" w:space="0" w:color="FFFFFF"/>
              <w:right w:val="single" w:sz="4" w:space="0" w:color="FFFFFF"/>
            </w:tcBorders>
            <w:shd w:val="clear" w:color="auto" w:fill="FFFFFF"/>
            <w:vAlign w:val="center"/>
            <w:hideMark/>
          </w:tcPr>
          <w:p w:rsidR="00C8008E" w:rsidRPr="008A3DB8" w:rsidRDefault="00C8008E" w:rsidP="008A3DB8">
            <w:pPr>
              <w:spacing w:line="480" w:lineRule="auto"/>
              <w:ind w:firstLine="720"/>
              <w:rPr>
                <w:rFonts w:ascii="Times New Roman" w:hAnsi="Times New Roman" w:cs="Times New Roman"/>
                <w:b/>
                <w:bCs/>
                <w:sz w:val="24"/>
                <w:szCs w:val="24"/>
              </w:rPr>
            </w:pPr>
          </w:p>
        </w:tc>
      </w:tr>
      <w:tr w:rsidR="008A3DB8" w:rsidRPr="008A3DB8" w:rsidTr="008A3DB8">
        <w:trPr>
          <w:gridAfter w:val="1"/>
          <w:wAfter w:w="40" w:type="dxa"/>
          <w:tblCellSpacing w:w="15" w:type="dxa"/>
        </w:trPr>
        <w:tc>
          <w:tcPr>
            <w:tcW w:w="2378" w:type="dxa"/>
            <w:tcBorders>
              <w:top w:val="single" w:sz="4" w:space="0" w:color="FFFFFF"/>
              <w:left w:val="single" w:sz="4" w:space="0" w:color="FFFFFF"/>
              <w:bottom w:val="single" w:sz="4" w:space="0" w:color="FFFFFF"/>
              <w:right w:val="single" w:sz="4" w:space="0" w:color="FFFFFF"/>
            </w:tcBorders>
            <w:shd w:val="clear" w:color="auto" w:fill="B0C4DE"/>
            <w:tcMar>
              <w:top w:w="43" w:type="dxa"/>
              <w:left w:w="43" w:type="dxa"/>
              <w:bottom w:w="43" w:type="dxa"/>
              <w:right w:w="43" w:type="dxa"/>
            </w:tcMar>
            <w:vAlign w:val="center"/>
            <w:hideMark/>
          </w:tcPr>
          <w:p w:rsidR="00C8008E" w:rsidRPr="008A3DB8" w:rsidRDefault="00C8008E" w:rsidP="008A3DB8">
            <w:pPr>
              <w:spacing w:line="480" w:lineRule="auto"/>
              <w:ind w:firstLine="720"/>
              <w:rPr>
                <w:rFonts w:ascii="Times New Roman" w:hAnsi="Times New Roman" w:cs="Times New Roman"/>
                <w:b/>
                <w:bCs/>
                <w:sz w:val="24"/>
                <w:szCs w:val="24"/>
              </w:rPr>
            </w:pPr>
            <w:r w:rsidRPr="008A3DB8">
              <w:rPr>
                <w:rFonts w:ascii="Times New Roman" w:hAnsi="Times New Roman" w:cs="Times New Roman"/>
                <w:b/>
                <w:bCs/>
                <w:sz w:val="24"/>
                <w:szCs w:val="24"/>
              </w:rPr>
              <w:t>Male</w:t>
            </w:r>
          </w:p>
        </w:tc>
        <w:tc>
          <w:tcPr>
            <w:tcW w:w="2040" w:type="dxa"/>
            <w:shd w:val="clear" w:color="auto" w:fill="FFFFFF"/>
            <w:vAlign w:val="center"/>
            <w:hideMark/>
          </w:tcPr>
          <w:p w:rsidR="00C8008E" w:rsidRPr="008A3DB8" w:rsidRDefault="00C8008E" w:rsidP="008A3DB8">
            <w:pPr>
              <w:spacing w:line="480" w:lineRule="auto"/>
              <w:ind w:firstLine="720"/>
              <w:rPr>
                <w:rFonts w:ascii="Times New Roman" w:hAnsi="Times New Roman" w:cs="Times New Roman"/>
                <w:sz w:val="24"/>
                <w:szCs w:val="24"/>
              </w:rPr>
            </w:pPr>
            <w:r w:rsidRPr="008A3DB8">
              <w:rPr>
                <w:rFonts w:ascii="Times New Roman" w:hAnsi="Times New Roman" w:cs="Times New Roman"/>
                <w:sz w:val="24"/>
                <w:szCs w:val="24"/>
              </w:rPr>
              <w:t>200</w:t>
            </w:r>
          </w:p>
        </w:tc>
        <w:tc>
          <w:tcPr>
            <w:tcW w:w="20" w:type="dxa"/>
            <w:shd w:val="clear" w:color="auto" w:fill="FFFFFF"/>
            <w:vAlign w:val="center"/>
            <w:hideMark/>
          </w:tcPr>
          <w:p w:rsidR="00C8008E" w:rsidRPr="008A3DB8" w:rsidRDefault="00C8008E" w:rsidP="008A3DB8">
            <w:pPr>
              <w:spacing w:line="480" w:lineRule="auto"/>
              <w:ind w:firstLine="720"/>
              <w:rPr>
                <w:rFonts w:ascii="Times New Roman" w:hAnsi="Times New Roman" w:cs="Times New Roman"/>
                <w:sz w:val="24"/>
                <w:szCs w:val="24"/>
              </w:rPr>
            </w:pPr>
            <w:r w:rsidRPr="008A3DB8">
              <w:rPr>
                <w:rFonts w:ascii="Times New Roman" w:hAnsi="Times New Roman" w:cs="Times New Roman"/>
                <w:sz w:val="24"/>
                <w:szCs w:val="24"/>
              </w:rPr>
              <w:t>150</w:t>
            </w:r>
          </w:p>
        </w:tc>
        <w:tc>
          <w:tcPr>
            <w:tcW w:w="2209" w:type="dxa"/>
            <w:gridSpan w:val="2"/>
            <w:shd w:val="clear" w:color="auto" w:fill="FFFFFF"/>
            <w:vAlign w:val="center"/>
            <w:hideMark/>
          </w:tcPr>
          <w:p w:rsidR="00C8008E" w:rsidRPr="008A3DB8" w:rsidRDefault="00C8008E" w:rsidP="008A3DB8">
            <w:pPr>
              <w:spacing w:line="480" w:lineRule="auto"/>
              <w:ind w:firstLine="720"/>
              <w:rPr>
                <w:rFonts w:ascii="Times New Roman" w:hAnsi="Times New Roman" w:cs="Times New Roman"/>
                <w:sz w:val="24"/>
                <w:szCs w:val="24"/>
              </w:rPr>
            </w:pPr>
            <w:r w:rsidRPr="008A3DB8">
              <w:rPr>
                <w:rFonts w:ascii="Times New Roman" w:hAnsi="Times New Roman" w:cs="Times New Roman"/>
                <w:sz w:val="24"/>
                <w:szCs w:val="24"/>
              </w:rPr>
              <w:t>50</w:t>
            </w:r>
          </w:p>
        </w:tc>
        <w:tc>
          <w:tcPr>
            <w:tcW w:w="2271" w:type="dxa"/>
            <w:shd w:val="clear" w:color="auto" w:fill="FFFFFF"/>
            <w:vAlign w:val="center"/>
            <w:hideMark/>
          </w:tcPr>
          <w:p w:rsidR="00C8008E" w:rsidRPr="008A3DB8" w:rsidRDefault="00C8008E" w:rsidP="008A3DB8">
            <w:pPr>
              <w:spacing w:line="480" w:lineRule="auto"/>
              <w:ind w:firstLine="720"/>
              <w:rPr>
                <w:rFonts w:ascii="Times New Roman" w:hAnsi="Times New Roman" w:cs="Times New Roman"/>
                <w:sz w:val="24"/>
                <w:szCs w:val="24"/>
              </w:rPr>
            </w:pPr>
            <w:r w:rsidRPr="008A3DB8">
              <w:rPr>
                <w:rFonts w:ascii="Times New Roman" w:hAnsi="Times New Roman" w:cs="Times New Roman"/>
                <w:sz w:val="24"/>
                <w:szCs w:val="24"/>
              </w:rPr>
              <w:t>400</w:t>
            </w:r>
          </w:p>
        </w:tc>
      </w:tr>
      <w:tr w:rsidR="008A3DB8" w:rsidRPr="008A3DB8" w:rsidTr="008A3DB8">
        <w:trPr>
          <w:gridAfter w:val="1"/>
          <w:wAfter w:w="40" w:type="dxa"/>
          <w:tblCellSpacing w:w="15" w:type="dxa"/>
        </w:trPr>
        <w:tc>
          <w:tcPr>
            <w:tcW w:w="2378" w:type="dxa"/>
            <w:tcBorders>
              <w:top w:val="single" w:sz="4" w:space="0" w:color="FFFFFF"/>
              <w:left w:val="single" w:sz="4" w:space="0" w:color="FFFFFF"/>
              <w:bottom w:val="single" w:sz="4" w:space="0" w:color="FFFFFF"/>
              <w:right w:val="single" w:sz="4" w:space="0" w:color="FFFFFF"/>
            </w:tcBorders>
            <w:shd w:val="clear" w:color="auto" w:fill="B0C4DE"/>
            <w:tcMar>
              <w:top w:w="43" w:type="dxa"/>
              <w:left w:w="43" w:type="dxa"/>
              <w:bottom w:w="43" w:type="dxa"/>
              <w:right w:w="43" w:type="dxa"/>
            </w:tcMar>
            <w:vAlign w:val="center"/>
            <w:hideMark/>
          </w:tcPr>
          <w:p w:rsidR="00C8008E" w:rsidRPr="008A3DB8" w:rsidRDefault="00C8008E" w:rsidP="008A3DB8">
            <w:pPr>
              <w:spacing w:line="480" w:lineRule="auto"/>
              <w:ind w:firstLine="720"/>
              <w:rPr>
                <w:rFonts w:ascii="Times New Roman" w:hAnsi="Times New Roman" w:cs="Times New Roman"/>
                <w:b/>
                <w:bCs/>
                <w:sz w:val="24"/>
                <w:szCs w:val="24"/>
              </w:rPr>
            </w:pPr>
            <w:r w:rsidRPr="008A3DB8">
              <w:rPr>
                <w:rFonts w:ascii="Times New Roman" w:hAnsi="Times New Roman" w:cs="Times New Roman"/>
                <w:b/>
                <w:bCs/>
                <w:sz w:val="24"/>
                <w:szCs w:val="24"/>
              </w:rPr>
              <w:t>Female</w:t>
            </w:r>
          </w:p>
        </w:tc>
        <w:tc>
          <w:tcPr>
            <w:tcW w:w="2040" w:type="dxa"/>
            <w:shd w:val="clear" w:color="auto" w:fill="FFFFFF"/>
            <w:vAlign w:val="center"/>
            <w:hideMark/>
          </w:tcPr>
          <w:p w:rsidR="00C8008E" w:rsidRPr="008A3DB8" w:rsidRDefault="00C8008E" w:rsidP="008A3DB8">
            <w:pPr>
              <w:spacing w:line="480" w:lineRule="auto"/>
              <w:ind w:firstLine="720"/>
              <w:rPr>
                <w:rFonts w:ascii="Times New Roman" w:hAnsi="Times New Roman" w:cs="Times New Roman"/>
                <w:sz w:val="24"/>
                <w:szCs w:val="24"/>
              </w:rPr>
            </w:pPr>
            <w:r w:rsidRPr="008A3DB8">
              <w:rPr>
                <w:rFonts w:ascii="Times New Roman" w:hAnsi="Times New Roman" w:cs="Times New Roman"/>
                <w:sz w:val="24"/>
                <w:szCs w:val="24"/>
              </w:rPr>
              <w:t>250</w:t>
            </w:r>
          </w:p>
        </w:tc>
        <w:tc>
          <w:tcPr>
            <w:tcW w:w="20" w:type="dxa"/>
            <w:shd w:val="clear" w:color="auto" w:fill="FFFFFF"/>
            <w:vAlign w:val="center"/>
            <w:hideMark/>
          </w:tcPr>
          <w:p w:rsidR="00C8008E" w:rsidRPr="008A3DB8" w:rsidRDefault="00C8008E" w:rsidP="008A3DB8">
            <w:pPr>
              <w:spacing w:line="480" w:lineRule="auto"/>
              <w:ind w:firstLine="720"/>
              <w:rPr>
                <w:rFonts w:ascii="Times New Roman" w:hAnsi="Times New Roman" w:cs="Times New Roman"/>
                <w:sz w:val="24"/>
                <w:szCs w:val="24"/>
              </w:rPr>
            </w:pPr>
            <w:r w:rsidRPr="008A3DB8">
              <w:rPr>
                <w:rFonts w:ascii="Times New Roman" w:hAnsi="Times New Roman" w:cs="Times New Roman"/>
                <w:sz w:val="24"/>
                <w:szCs w:val="24"/>
              </w:rPr>
              <w:t>300</w:t>
            </w:r>
          </w:p>
        </w:tc>
        <w:tc>
          <w:tcPr>
            <w:tcW w:w="2209" w:type="dxa"/>
            <w:gridSpan w:val="2"/>
            <w:shd w:val="clear" w:color="auto" w:fill="FFFFFF"/>
            <w:vAlign w:val="center"/>
            <w:hideMark/>
          </w:tcPr>
          <w:p w:rsidR="00C8008E" w:rsidRPr="008A3DB8" w:rsidRDefault="00C8008E" w:rsidP="008A3DB8">
            <w:pPr>
              <w:spacing w:line="480" w:lineRule="auto"/>
              <w:ind w:firstLine="720"/>
              <w:rPr>
                <w:rFonts w:ascii="Times New Roman" w:hAnsi="Times New Roman" w:cs="Times New Roman"/>
                <w:sz w:val="24"/>
                <w:szCs w:val="24"/>
              </w:rPr>
            </w:pPr>
            <w:r w:rsidRPr="008A3DB8">
              <w:rPr>
                <w:rFonts w:ascii="Times New Roman" w:hAnsi="Times New Roman" w:cs="Times New Roman"/>
                <w:sz w:val="24"/>
                <w:szCs w:val="24"/>
              </w:rPr>
              <w:t>50</w:t>
            </w:r>
          </w:p>
        </w:tc>
        <w:tc>
          <w:tcPr>
            <w:tcW w:w="2271" w:type="dxa"/>
            <w:shd w:val="clear" w:color="auto" w:fill="FFFFFF"/>
            <w:vAlign w:val="center"/>
            <w:hideMark/>
          </w:tcPr>
          <w:p w:rsidR="00C8008E" w:rsidRPr="008A3DB8" w:rsidRDefault="00C8008E" w:rsidP="008A3DB8">
            <w:pPr>
              <w:spacing w:line="480" w:lineRule="auto"/>
              <w:ind w:firstLine="720"/>
              <w:rPr>
                <w:rFonts w:ascii="Times New Roman" w:hAnsi="Times New Roman" w:cs="Times New Roman"/>
                <w:sz w:val="24"/>
                <w:szCs w:val="24"/>
              </w:rPr>
            </w:pPr>
            <w:r w:rsidRPr="008A3DB8">
              <w:rPr>
                <w:rFonts w:ascii="Times New Roman" w:hAnsi="Times New Roman" w:cs="Times New Roman"/>
                <w:sz w:val="24"/>
                <w:szCs w:val="24"/>
              </w:rPr>
              <w:t>600</w:t>
            </w:r>
          </w:p>
        </w:tc>
      </w:tr>
      <w:tr w:rsidR="008A3DB8" w:rsidRPr="008A3DB8" w:rsidTr="008A3DB8">
        <w:trPr>
          <w:gridAfter w:val="1"/>
          <w:wAfter w:w="40" w:type="dxa"/>
          <w:tblCellSpacing w:w="15" w:type="dxa"/>
        </w:trPr>
        <w:tc>
          <w:tcPr>
            <w:tcW w:w="2378" w:type="dxa"/>
            <w:tcBorders>
              <w:top w:val="single" w:sz="4" w:space="0" w:color="FFFFFF"/>
              <w:left w:val="single" w:sz="4" w:space="0" w:color="FFFFFF"/>
              <w:bottom w:val="single" w:sz="4" w:space="0" w:color="FFFFFF"/>
              <w:right w:val="single" w:sz="4" w:space="0" w:color="FFFFFF"/>
            </w:tcBorders>
            <w:shd w:val="clear" w:color="auto" w:fill="B0C4DE"/>
            <w:tcMar>
              <w:top w:w="43" w:type="dxa"/>
              <w:left w:w="43" w:type="dxa"/>
              <w:bottom w:w="43" w:type="dxa"/>
              <w:right w:w="43" w:type="dxa"/>
            </w:tcMar>
            <w:vAlign w:val="center"/>
            <w:hideMark/>
          </w:tcPr>
          <w:p w:rsidR="00C8008E" w:rsidRPr="008A3DB8" w:rsidRDefault="00C8008E" w:rsidP="008A3DB8">
            <w:pPr>
              <w:spacing w:line="480" w:lineRule="auto"/>
              <w:ind w:firstLine="720"/>
              <w:rPr>
                <w:rFonts w:ascii="Times New Roman" w:hAnsi="Times New Roman" w:cs="Times New Roman"/>
                <w:b/>
                <w:bCs/>
                <w:sz w:val="24"/>
                <w:szCs w:val="24"/>
              </w:rPr>
            </w:pPr>
            <w:r w:rsidRPr="008A3DB8">
              <w:rPr>
                <w:rFonts w:ascii="Times New Roman" w:hAnsi="Times New Roman" w:cs="Times New Roman"/>
                <w:b/>
                <w:bCs/>
                <w:sz w:val="24"/>
                <w:szCs w:val="24"/>
              </w:rPr>
              <w:t>Column total</w:t>
            </w:r>
          </w:p>
        </w:tc>
        <w:tc>
          <w:tcPr>
            <w:tcW w:w="2040" w:type="dxa"/>
            <w:shd w:val="clear" w:color="auto" w:fill="FFFFFF"/>
            <w:vAlign w:val="center"/>
            <w:hideMark/>
          </w:tcPr>
          <w:p w:rsidR="00C8008E" w:rsidRPr="008A3DB8" w:rsidRDefault="00C8008E" w:rsidP="008A3DB8">
            <w:pPr>
              <w:spacing w:line="480" w:lineRule="auto"/>
              <w:ind w:firstLine="720"/>
              <w:rPr>
                <w:rFonts w:ascii="Times New Roman" w:hAnsi="Times New Roman" w:cs="Times New Roman"/>
                <w:sz w:val="24"/>
                <w:szCs w:val="24"/>
              </w:rPr>
            </w:pPr>
            <w:r w:rsidRPr="008A3DB8">
              <w:rPr>
                <w:rFonts w:ascii="Times New Roman" w:hAnsi="Times New Roman" w:cs="Times New Roman"/>
                <w:sz w:val="24"/>
                <w:szCs w:val="24"/>
              </w:rPr>
              <w:t>450</w:t>
            </w:r>
          </w:p>
        </w:tc>
        <w:tc>
          <w:tcPr>
            <w:tcW w:w="20" w:type="dxa"/>
            <w:shd w:val="clear" w:color="auto" w:fill="FFFFFF"/>
            <w:vAlign w:val="center"/>
            <w:hideMark/>
          </w:tcPr>
          <w:p w:rsidR="00C8008E" w:rsidRPr="008A3DB8" w:rsidRDefault="00C8008E" w:rsidP="008A3DB8">
            <w:pPr>
              <w:spacing w:line="480" w:lineRule="auto"/>
              <w:ind w:firstLine="720"/>
              <w:rPr>
                <w:rFonts w:ascii="Times New Roman" w:hAnsi="Times New Roman" w:cs="Times New Roman"/>
                <w:sz w:val="24"/>
                <w:szCs w:val="24"/>
              </w:rPr>
            </w:pPr>
            <w:r w:rsidRPr="008A3DB8">
              <w:rPr>
                <w:rFonts w:ascii="Times New Roman" w:hAnsi="Times New Roman" w:cs="Times New Roman"/>
                <w:sz w:val="24"/>
                <w:szCs w:val="24"/>
              </w:rPr>
              <w:t>450</w:t>
            </w:r>
          </w:p>
        </w:tc>
        <w:tc>
          <w:tcPr>
            <w:tcW w:w="2209" w:type="dxa"/>
            <w:gridSpan w:val="2"/>
            <w:shd w:val="clear" w:color="auto" w:fill="FFFFFF"/>
            <w:vAlign w:val="center"/>
            <w:hideMark/>
          </w:tcPr>
          <w:p w:rsidR="00C8008E" w:rsidRPr="008A3DB8" w:rsidRDefault="00C8008E" w:rsidP="008A3DB8">
            <w:pPr>
              <w:spacing w:line="480" w:lineRule="auto"/>
              <w:ind w:firstLine="720"/>
              <w:rPr>
                <w:rFonts w:ascii="Times New Roman" w:hAnsi="Times New Roman" w:cs="Times New Roman"/>
                <w:sz w:val="24"/>
                <w:szCs w:val="24"/>
              </w:rPr>
            </w:pPr>
            <w:r w:rsidRPr="008A3DB8">
              <w:rPr>
                <w:rFonts w:ascii="Times New Roman" w:hAnsi="Times New Roman" w:cs="Times New Roman"/>
                <w:sz w:val="24"/>
                <w:szCs w:val="24"/>
              </w:rPr>
              <w:t>100</w:t>
            </w:r>
          </w:p>
        </w:tc>
        <w:tc>
          <w:tcPr>
            <w:tcW w:w="2271" w:type="dxa"/>
            <w:shd w:val="clear" w:color="auto" w:fill="FFFFFF"/>
            <w:vAlign w:val="center"/>
            <w:hideMark/>
          </w:tcPr>
          <w:p w:rsidR="00C8008E" w:rsidRPr="008A3DB8" w:rsidRDefault="00C8008E" w:rsidP="008A3DB8">
            <w:pPr>
              <w:spacing w:line="480" w:lineRule="auto"/>
              <w:ind w:firstLine="720"/>
              <w:rPr>
                <w:rFonts w:ascii="Times New Roman" w:hAnsi="Times New Roman" w:cs="Times New Roman"/>
                <w:sz w:val="24"/>
                <w:szCs w:val="24"/>
              </w:rPr>
            </w:pPr>
            <w:r w:rsidRPr="008A3DB8">
              <w:rPr>
                <w:rFonts w:ascii="Times New Roman" w:hAnsi="Times New Roman" w:cs="Times New Roman"/>
                <w:sz w:val="24"/>
                <w:szCs w:val="24"/>
              </w:rPr>
              <w:t>1000</w:t>
            </w:r>
          </w:p>
        </w:tc>
      </w:tr>
    </w:tbl>
    <w:p w:rsidR="00C8008E" w:rsidRPr="008A3DB8" w:rsidRDefault="00C8008E" w:rsidP="008A3DB8">
      <w:pPr>
        <w:spacing w:line="480" w:lineRule="auto"/>
        <w:ind w:firstLine="720"/>
        <w:rPr>
          <w:rFonts w:ascii="Times New Roman" w:hAnsi="Times New Roman" w:cs="Times New Roman"/>
          <w:sz w:val="24"/>
          <w:szCs w:val="24"/>
        </w:rPr>
      </w:pPr>
    </w:p>
    <w:tbl>
      <w:tblPr>
        <w:tblW w:w="0" w:type="auto"/>
        <w:tblCellSpacing w:w="15" w:type="dxa"/>
        <w:tblInd w:w="-43" w:type="dxa"/>
        <w:tblBorders>
          <w:top w:val="single" w:sz="4" w:space="0" w:color="B0C4DE"/>
          <w:left w:val="single" w:sz="4" w:space="0" w:color="B0C4DE"/>
          <w:bottom w:val="single" w:sz="4" w:space="0" w:color="B0C4DE"/>
          <w:right w:val="single" w:sz="4" w:space="0" w:color="B0C4DE"/>
        </w:tblBorders>
        <w:shd w:val="clear" w:color="auto" w:fill="FFFFFF"/>
        <w:tblCellMar>
          <w:left w:w="0" w:type="dxa"/>
          <w:right w:w="0" w:type="dxa"/>
        </w:tblCellMar>
        <w:tblLook w:val="04A0" w:firstRow="1" w:lastRow="0" w:firstColumn="1" w:lastColumn="0" w:noHBand="0" w:noVBand="1"/>
      </w:tblPr>
      <w:tblGrid>
        <w:gridCol w:w="61"/>
        <w:gridCol w:w="36"/>
        <w:gridCol w:w="61"/>
      </w:tblGrid>
      <w:tr w:rsidR="008A3DB8" w:rsidRPr="008A3DB8" w:rsidTr="00415A08">
        <w:trPr>
          <w:tblCellSpacing w:w="15" w:type="dxa"/>
        </w:trPr>
        <w:tc>
          <w:tcPr>
            <w:tcW w:w="0" w:type="auto"/>
            <w:shd w:val="clear" w:color="auto" w:fill="FFFFFF"/>
            <w:vAlign w:val="center"/>
            <w:hideMark/>
          </w:tcPr>
          <w:p w:rsidR="00C8008E" w:rsidRPr="008A3DB8" w:rsidRDefault="00C8008E" w:rsidP="008A3DB8">
            <w:pPr>
              <w:spacing w:line="480" w:lineRule="auto"/>
              <w:ind w:firstLine="720"/>
              <w:rPr>
                <w:rFonts w:ascii="Times New Roman" w:hAnsi="Times New Roman" w:cs="Times New Roman"/>
                <w:sz w:val="24"/>
                <w:szCs w:val="24"/>
              </w:rPr>
            </w:pPr>
          </w:p>
        </w:tc>
        <w:tc>
          <w:tcPr>
            <w:tcW w:w="0" w:type="auto"/>
            <w:shd w:val="clear" w:color="auto" w:fill="FFFFFF"/>
            <w:vAlign w:val="center"/>
            <w:hideMark/>
          </w:tcPr>
          <w:p w:rsidR="00C8008E" w:rsidRPr="008A3DB8" w:rsidRDefault="00C8008E" w:rsidP="008A3DB8">
            <w:pPr>
              <w:spacing w:line="480" w:lineRule="auto"/>
              <w:ind w:firstLine="720"/>
              <w:rPr>
                <w:rFonts w:ascii="Times New Roman" w:hAnsi="Times New Roman" w:cs="Times New Roman"/>
                <w:sz w:val="24"/>
                <w:szCs w:val="24"/>
              </w:rPr>
            </w:pPr>
          </w:p>
        </w:tc>
        <w:tc>
          <w:tcPr>
            <w:tcW w:w="0" w:type="auto"/>
            <w:shd w:val="clear" w:color="auto" w:fill="FFFFFF"/>
            <w:vAlign w:val="center"/>
            <w:hideMark/>
          </w:tcPr>
          <w:p w:rsidR="00C8008E" w:rsidRPr="008A3DB8" w:rsidRDefault="00C8008E" w:rsidP="008A3DB8">
            <w:pPr>
              <w:spacing w:line="480" w:lineRule="auto"/>
              <w:ind w:firstLine="720"/>
              <w:rPr>
                <w:rFonts w:ascii="Times New Roman" w:hAnsi="Times New Roman" w:cs="Times New Roman"/>
                <w:sz w:val="24"/>
                <w:szCs w:val="24"/>
              </w:rPr>
            </w:pPr>
          </w:p>
        </w:tc>
      </w:tr>
      <w:tr w:rsidR="008A3DB8" w:rsidRPr="008A3DB8" w:rsidTr="00415A08">
        <w:trPr>
          <w:tblCellSpacing w:w="15" w:type="dxa"/>
        </w:trPr>
        <w:tc>
          <w:tcPr>
            <w:tcW w:w="0" w:type="auto"/>
            <w:shd w:val="clear" w:color="auto" w:fill="FFFFFF"/>
            <w:vAlign w:val="center"/>
            <w:hideMark/>
          </w:tcPr>
          <w:p w:rsidR="00C8008E" w:rsidRPr="008A3DB8" w:rsidRDefault="00C8008E" w:rsidP="008A3DB8">
            <w:pPr>
              <w:spacing w:line="480" w:lineRule="auto"/>
              <w:ind w:firstLine="720"/>
              <w:rPr>
                <w:rFonts w:ascii="Times New Roman" w:hAnsi="Times New Roman" w:cs="Times New Roman"/>
                <w:sz w:val="24"/>
                <w:szCs w:val="24"/>
              </w:rPr>
            </w:pPr>
          </w:p>
        </w:tc>
        <w:tc>
          <w:tcPr>
            <w:tcW w:w="0" w:type="auto"/>
            <w:shd w:val="clear" w:color="auto" w:fill="FFFFFF"/>
            <w:vAlign w:val="center"/>
            <w:hideMark/>
          </w:tcPr>
          <w:p w:rsidR="00C8008E" w:rsidRPr="008A3DB8" w:rsidRDefault="00C8008E" w:rsidP="008A3DB8">
            <w:pPr>
              <w:spacing w:line="480" w:lineRule="auto"/>
              <w:ind w:firstLine="720"/>
              <w:rPr>
                <w:rFonts w:ascii="Times New Roman" w:hAnsi="Times New Roman" w:cs="Times New Roman"/>
                <w:sz w:val="24"/>
                <w:szCs w:val="24"/>
              </w:rPr>
            </w:pPr>
          </w:p>
        </w:tc>
        <w:tc>
          <w:tcPr>
            <w:tcW w:w="0" w:type="auto"/>
            <w:shd w:val="clear" w:color="auto" w:fill="FFFFFF"/>
            <w:vAlign w:val="center"/>
            <w:hideMark/>
          </w:tcPr>
          <w:p w:rsidR="00C8008E" w:rsidRPr="008A3DB8" w:rsidRDefault="00C8008E" w:rsidP="008A3DB8">
            <w:pPr>
              <w:spacing w:line="480" w:lineRule="auto"/>
              <w:ind w:firstLine="720"/>
              <w:rPr>
                <w:rFonts w:ascii="Times New Roman" w:hAnsi="Times New Roman" w:cs="Times New Roman"/>
                <w:sz w:val="24"/>
                <w:szCs w:val="24"/>
              </w:rPr>
            </w:pPr>
          </w:p>
        </w:tc>
      </w:tr>
      <w:tr w:rsidR="008A3DB8" w:rsidRPr="008A3DB8" w:rsidTr="00415A08">
        <w:trPr>
          <w:tblCellSpacing w:w="15" w:type="dxa"/>
        </w:trPr>
        <w:tc>
          <w:tcPr>
            <w:tcW w:w="0" w:type="auto"/>
            <w:shd w:val="clear" w:color="auto" w:fill="FFFFFF"/>
            <w:vAlign w:val="center"/>
            <w:hideMark/>
          </w:tcPr>
          <w:p w:rsidR="00C8008E" w:rsidRPr="008A3DB8" w:rsidRDefault="00C8008E" w:rsidP="008A3DB8">
            <w:pPr>
              <w:spacing w:line="480" w:lineRule="auto"/>
              <w:ind w:firstLine="720"/>
              <w:rPr>
                <w:rFonts w:ascii="Times New Roman" w:hAnsi="Times New Roman" w:cs="Times New Roman"/>
                <w:sz w:val="24"/>
                <w:szCs w:val="24"/>
              </w:rPr>
            </w:pPr>
          </w:p>
        </w:tc>
        <w:tc>
          <w:tcPr>
            <w:tcW w:w="0" w:type="auto"/>
            <w:shd w:val="clear" w:color="auto" w:fill="FFFFFF"/>
            <w:vAlign w:val="center"/>
            <w:hideMark/>
          </w:tcPr>
          <w:p w:rsidR="00C8008E" w:rsidRPr="008A3DB8" w:rsidRDefault="00C8008E" w:rsidP="008A3DB8">
            <w:pPr>
              <w:spacing w:line="480" w:lineRule="auto"/>
              <w:ind w:firstLine="720"/>
              <w:rPr>
                <w:rFonts w:ascii="Times New Roman" w:hAnsi="Times New Roman" w:cs="Times New Roman"/>
                <w:sz w:val="24"/>
                <w:szCs w:val="24"/>
              </w:rPr>
            </w:pPr>
          </w:p>
        </w:tc>
        <w:tc>
          <w:tcPr>
            <w:tcW w:w="0" w:type="auto"/>
            <w:shd w:val="clear" w:color="auto" w:fill="FFFFFF"/>
            <w:vAlign w:val="center"/>
            <w:hideMark/>
          </w:tcPr>
          <w:p w:rsidR="00C8008E" w:rsidRPr="008A3DB8" w:rsidRDefault="00C8008E" w:rsidP="008A3DB8">
            <w:pPr>
              <w:spacing w:line="480" w:lineRule="auto"/>
              <w:ind w:firstLine="720"/>
              <w:rPr>
                <w:rFonts w:ascii="Times New Roman" w:hAnsi="Times New Roman" w:cs="Times New Roman"/>
                <w:sz w:val="24"/>
                <w:szCs w:val="24"/>
              </w:rPr>
            </w:pPr>
          </w:p>
        </w:tc>
      </w:tr>
    </w:tbl>
    <w:p w:rsidR="008A3DB8" w:rsidRDefault="008A3DB8" w:rsidP="008A3DB8">
      <w:pPr>
        <w:spacing w:line="480" w:lineRule="auto"/>
        <w:rPr>
          <w:rFonts w:ascii="Times New Roman" w:hAnsi="Times New Roman" w:cs="Times New Roman"/>
          <w:sz w:val="24"/>
          <w:szCs w:val="24"/>
        </w:rPr>
      </w:pPr>
    </w:p>
    <w:p w:rsidR="00C8008E" w:rsidRPr="008A3DB8" w:rsidRDefault="00C8008E" w:rsidP="008A3DB8">
      <w:pPr>
        <w:spacing w:line="480" w:lineRule="auto"/>
        <w:rPr>
          <w:rFonts w:ascii="Times New Roman" w:hAnsi="Times New Roman" w:cs="Times New Roman"/>
          <w:sz w:val="24"/>
          <w:szCs w:val="24"/>
        </w:rPr>
      </w:pPr>
      <w:r w:rsidRPr="008A3DB8">
        <w:rPr>
          <w:rFonts w:ascii="Times New Roman" w:hAnsi="Times New Roman" w:cs="Times New Roman"/>
          <w:sz w:val="24"/>
          <w:szCs w:val="24"/>
        </w:rPr>
        <w:t>One is required to analyze the data as follows</w:t>
      </w:r>
    </w:p>
    <w:p w:rsidR="00C8008E" w:rsidRPr="008A3DB8" w:rsidRDefault="00C8008E" w:rsidP="008A3DB8">
      <w:pPr>
        <w:spacing w:line="480" w:lineRule="auto"/>
        <w:jc w:val="center"/>
        <w:rPr>
          <w:rFonts w:ascii="Times New Roman" w:hAnsi="Times New Roman" w:cs="Times New Roman"/>
          <w:sz w:val="24"/>
          <w:szCs w:val="24"/>
        </w:rPr>
      </w:pPr>
      <w:r w:rsidRPr="008A3DB8">
        <w:rPr>
          <w:rFonts w:ascii="Times New Roman" w:hAnsi="Times New Roman" w:cs="Times New Roman"/>
          <w:sz w:val="24"/>
          <w:szCs w:val="24"/>
        </w:rPr>
        <w:t>DF = (r - 1) * (</w:t>
      </w:r>
      <w:r w:rsidR="008A3DB8" w:rsidRPr="008A3DB8">
        <w:rPr>
          <w:rFonts w:ascii="Times New Roman" w:hAnsi="Times New Roman" w:cs="Times New Roman"/>
          <w:sz w:val="24"/>
          <w:szCs w:val="24"/>
        </w:rPr>
        <w:t>c - 1) = (2 - 1) * (3 - 1) = 2 </w:t>
      </w:r>
      <w:r w:rsidRPr="008A3DB8">
        <w:rPr>
          <w:rFonts w:ascii="Times New Roman" w:hAnsi="Times New Roman" w:cs="Times New Roman"/>
          <w:sz w:val="24"/>
          <w:szCs w:val="24"/>
        </w:rPr>
        <w:br/>
        <w:t>E</w:t>
      </w:r>
      <w:r w:rsidRPr="008A3DB8">
        <w:rPr>
          <w:rFonts w:ascii="Times New Roman" w:hAnsi="Times New Roman" w:cs="Times New Roman"/>
          <w:sz w:val="24"/>
          <w:szCs w:val="24"/>
          <w:vertAlign w:val="subscript"/>
        </w:rPr>
        <w:t>r,c</w:t>
      </w:r>
      <w:r w:rsidRPr="008A3DB8">
        <w:rPr>
          <w:rFonts w:ascii="Times New Roman" w:hAnsi="Times New Roman" w:cs="Times New Roman"/>
          <w:sz w:val="24"/>
          <w:szCs w:val="24"/>
        </w:rPr>
        <w:t> = (n</w:t>
      </w:r>
      <w:r w:rsidRPr="008A3DB8">
        <w:rPr>
          <w:rFonts w:ascii="Times New Roman" w:hAnsi="Times New Roman" w:cs="Times New Roman"/>
          <w:sz w:val="24"/>
          <w:szCs w:val="24"/>
          <w:vertAlign w:val="subscript"/>
        </w:rPr>
        <w:t>r</w:t>
      </w:r>
      <w:r w:rsidRPr="008A3DB8">
        <w:rPr>
          <w:rFonts w:ascii="Times New Roman" w:hAnsi="Times New Roman" w:cs="Times New Roman"/>
          <w:sz w:val="24"/>
          <w:szCs w:val="24"/>
        </w:rPr>
        <w:t> * n</w:t>
      </w:r>
      <w:r w:rsidRPr="008A3DB8">
        <w:rPr>
          <w:rFonts w:ascii="Times New Roman" w:hAnsi="Times New Roman" w:cs="Times New Roman"/>
          <w:sz w:val="24"/>
          <w:szCs w:val="24"/>
          <w:vertAlign w:val="subscript"/>
        </w:rPr>
        <w:t>c</w:t>
      </w:r>
      <w:r w:rsidRPr="008A3DB8">
        <w:rPr>
          <w:rFonts w:ascii="Times New Roman" w:hAnsi="Times New Roman" w:cs="Times New Roman"/>
          <w:sz w:val="24"/>
          <w:szCs w:val="24"/>
        </w:rPr>
        <w:t>) / n</w:t>
      </w:r>
      <w:r w:rsidRPr="008A3DB8">
        <w:rPr>
          <w:rFonts w:ascii="Times New Roman" w:hAnsi="Times New Roman" w:cs="Times New Roman"/>
          <w:sz w:val="24"/>
          <w:szCs w:val="24"/>
        </w:rPr>
        <w:br/>
        <w:t>E</w:t>
      </w:r>
      <w:r w:rsidRPr="008A3DB8">
        <w:rPr>
          <w:rFonts w:ascii="Times New Roman" w:hAnsi="Times New Roman" w:cs="Times New Roman"/>
          <w:sz w:val="24"/>
          <w:szCs w:val="24"/>
          <w:vertAlign w:val="subscript"/>
        </w:rPr>
        <w:t>1,1</w:t>
      </w:r>
      <w:r w:rsidRPr="008A3DB8">
        <w:rPr>
          <w:rFonts w:ascii="Times New Roman" w:hAnsi="Times New Roman" w:cs="Times New Roman"/>
          <w:sz w:val="24"/>
          <w:szCs w:val="24"/>
        </w:rPr>
        <w:t> = (400 * 450) / 1000 = 180000/1000 = 180</w:t>
      </w:r>
      <w:r w:rsidRPr="008A3DB8">
        <w:rPr>
          <w:rFonts w:ascii="Times New Roman" w:hAnsi="Times New Roman" w:cs="Times New Roman"/>
          <w:sz w:val="24"/>
          <w:szCs w:val="24"/>
        </w:rPr>
        <w:br/>
        <w:t>E</w:t>
      </w:r>
      <w:r w:rsidRPr="008A3DB8">
        <w:rPr>
          <w:rFonts w:ascii="Times New Roman" w:hAnsi="Times New Roman" w:cs="Times New Roman"/>
          <w:sz w:val="24"/>
          <w:szCs w:val="24"/>
          <w:vertAlign w:val="subscript"/>
        </w:rPr>
        <w:t>1,2</w:t>
      </w:r>
      <w:r w:rsidRPr="008A3DB8">
        <w:rPr>
          <w:rFonts w:ascii="Times New Roman" w:hAnsi="Times New Roman" w:cs="Times New Roman"/>
          <w:sz w:val="24"/>
          <w:szCs w:val="24"/>
        </w:rPr>
        <w:t> = (400 * 450) / 1000 = 180000/1000 = 180</w:t>
      </w:r>
      <w:r w:rsidRPr="008A3DB8">
        <w:rPr>
          <w:rFonts w:ascii="Times New Roman" w:hAnsi="Times New Roman" w:cs="Times New Roman"/>
          <w:sz w:val="24"/>
          <w:szCs w:val="24"/>
        </w:rPr>
        <w:br/>
        <w:t>E</w:t>
      </w:r>
      <w:r w:rsidRPr="008A3DB8">
        <w:rPr>
          <w:rFonts w:ascii="Times New Roman" w:hAnsi="Times New Roman" w:cs="Times New Roman"/>
          <w:sz w:val="24"/>
          <w:szCs w:val="24"/>
          <w:vertAlign w:val="subscript"/>
        </w:rPr>
        <w:t>1,3</w:t>
      </w:r>
      <w:r w:rsidRPr="008A3DB8">
        <w:rPr>
          <w:rFonts w:ascii="Times New Roman" w:hAnsi="Times New Roman" w:cs="Times New Roman"/>
          <w:sz w:val="24"/>
          <w:szCs w:val="24"/>
        </w:rPr>
        <w:t> = (400 * 100) / 1000 = 40000/1000 = 40</w:t>
      </w:r>
      <w:r w:rsidRPr="008A3DB8">
        <w:rPr>
          <w:rFonts w:ascii="Times New Roman" w:hAnsi="Times New Roman" w:cs="Times New Roman"/>
          <w:sz w:val="24"/>
          <w:szCs w:val="24"/>
        </w:rPr>
        <w:br/>
        <w:t>E</w:t>
      </w:r>
      <w:r w:rsidRPr="008A3DB8">
        <w:rPr>
          <w:rFonts w:ascii="Times New Roman" w:hAnsi="Times New Roman" w:cs="Times New Roman"/>
          <w:sz w:val="24"/>
          <w:szCs w:val="24"/>
          <w:vertAlign w:val="subscript"/>
        </w:rPr>
        <w:t>2,1</w:t>
      </w:r>
      <w:r w:rsidRPr="008A3DB8">
        <w:rPr>
          <w:rFonts w:ascii="Times New Roman" w:hAnsi="Times New Roman" w:cs="Times New Roman"/>
          <w:sz w:val="24"/>
          <w:szCs w:val="24"/>
        </w:rPr>
        <w:t> = (600 * 450) / 1000 = 270000/1000 = 270</w:t>
      </w:r>
      <w:r w:rsidRPr="008A3DB8">
        <w:rPr>
          <w:rFonts w:ascii="Times New Roman" w:hAnsi="Times New Roman" w:cs="Times New Roman"/>
          <w:sz w:val="24"/>
          <w:szCs w:val="24"/>
        </w:rPr>
        <w:br/>
        <w:t>E</w:t>
      </w:r>
      <w:r w:rsidRPr="008A3DB8">
        <w:rPr>
          <w:rFonts w:ascii="Times New Roman" w:hAnsi="Times New Roman" w:cs="Times New Roman"/>
          <w:sz w:val="24"/>
          <w:szCs w:val="24"/>
          <w:vertAlign w:val="subscript"/>
        </w:rPr>
        <w:t>2,2</w:t>
      </w:r>
      <w:r w:rsidRPr="008A3DB8">
        <w:rPr>
          <w:rFonts w:ascii="Times New Roman" w:hAnsi="Times New Roman" w:cs="Times New Roman"/>
          <w:sz w:val="24"/>
          <w:szCs w:val="24"/>
        </w:rPr>
        <w:t> = (600 * 450) / 1000 = 270000/1000 = 270</w:t>
      </w:r>
      <w:r w:rsidRPr="008A3DB8">
        <w:rPr>
          <w:rFonts w:ascii="Times New Roman" w:hAnsi="Times New Roman" w:cs="Times New Roman"/>
          <w:sz w:val="24"/>
          <w:szCs w:val="24"/>
        </w:rPr>
        <w:br/>
        <w:t>E</w:t>
      </w:r>
      <w:r w:rsidRPr="008A3DB8">
        <w:rPr>
          <w:rFonts w:ascii="Times New Roman" w:hAnsi="Times New Roman" w:cs="Times New Roman"/>
          <w:sz w:val="24"/>
          <w:szCs w:val="24"/>
          <w:vertAlign w:val="subscript"/>
        </w:rPr>
        <w:t>2,3</w:t>
      </w:r>
      <w:r w:rsidRPr="008A3DB8">
        <w:rPr>
          <w:rFonts w:ascii="Times New Roman" w:hAnsi="Times New Roman" w:cs="Times New Roman"/>
          <w:sz w:val="24"/>
          <w:szCs w:val="24"/>
        </w:rPr>
        <w:t> = (600 * 100) / 1000 = 60000/1000 = 60</w:t>
      </w:r>
      <w:r w:rsidRPr="008A3DB8">
        <w:rPr>
          <w:rFonts w:ascii="Times New Roman" w:hAnsi="Times New Roman" w:cs="Times New Roman"/>
          <w:sz w:val="24"/>
          <w:szCs w:val="24"/>
        </w:rPr>
        <w:br/>
      </w:r>
      <w:r w:rsidRPr="008A3DB8">
        <w:rPr>
          <w:rFonts w:ascii="Times New Roman" w:hAnsi="Times New Roman" w:cs="Times New Roman"/>
          <w:sz w:val="24"/>
          <w:szCs w:val="24"/>
        </w:rPr>
        <w:br/>
      </w:r>
      <w:r w:rsidRPr="008A3DB8">
        <w:rPr>
          <w:rFonts w:ascii="Times New Roman" w:hAnsi="Times New Roman" w:cs="Times New Roman"/>
          <w:sz w:val="24"/>
          <w:szCs w:val="24"/>
        </w:rPr>
        <w:br/>
        <w:t>Χ</w:t>
      </w:r>
      <w:r w:rsidRPr="008A3DB8">
        <w:rPr>
          <w:rFonts w:ascii="Times New Roman" w:hAnsi="Times New Roman" w:cs="Times New Roman"/>
          <w:sz w:val="24"/>
          <w:szCs w:val="24"/>
          <w:vertAlign w:val="superscript"/>
        </w:rPr>
        <w:t>2</w:t>
      </w:r>
      <w:r w:rsidRPr="008A3DB8">
        <w:rPr>
          <w:rFonts w:ascii="Times New Roman" w:hAnsi="Times New Roman" w:cs="Times New Roman"/>
          <w:sz w:val="24"/>
          <w:szCs w:val="24"/>
        </w:rPr>
        <w:t> = Σ [ (O</w:t>
      </w:r>
      <w:r w:rsidRPr="008A3DB8">
        <w:rPr>
          <w:rFonts w:ascii="Times New Roman" w:hAnsi="Times New Roman" w:cs="Times New Roman"/>
          <w:sz w:val="24"/>
          <w:szCs w:val="24"/>
          <w:vertAlign w:val="subscript"/>
        </w:rPr>
        <w:t>r,c</w:t>
      </w:r>
      <w:r w:rsidRPr="008A3DB8">
        <w:rPr>
          <w:rFonts w:ascii="Times New Roman" w:hAnsi="Times New Roman" w:cs="Times New Roman"/>
          <w:sz w:val="24"/>
          <w:szCs w:val="24"/>
        </w:rPr>
        <w:t> - E</w:t>
      </w:r>
      <w:r w:rsidRPr="008A3DB8">
        <w:rPr>
          <w:rFonts w:ascii="Times New Roman" w:hAnsi="Times New Roman" w:cs="Times New Roman"/>
          <w:sz w:val="24"/>
          <w:szCs w:val="24"/>
          <w:vertAlign w:val="subscript"/>
        </w:rPr>
        <w:t>r,c</w:t>
      </w:r>
      <w:r w:rsidRPr="008A3DB8">
        <w:rPr>
          <w:rFonts w:ascii="Times New Roman" w:hAnsi="Times New Roman" w:cs="Times New Roman"/>
          <w:sz w:val="24"/>
          <w:szCs w:val="24"/>
        </w:rPr>
        <w:t>)</w:t>
      </w:r>
      <w:r w:rsidRPr="008A3DB8">
        <w:rPr>
          <w:rFonts w:ascii="Times New Roman" w:hAnsi="Times New Roman" w:cs="Times New Roman"/>
          <w:sz w:val="24"/>
          <w:szCs w:val="24"/>
          <w:vertAlign w:val="superscript"/>
        </w:rPr>
        <w:t>2</w:t>
      </w:r>
      <w:r w:rsidRPr="008A3DB8">
        <w:rPr>
          <w:rFonts w:ascii="Times New Roman" w:hAnsi="Times New Roman" w:cs="Times New Roman"/>
          <w:sz w:val="24"/>
          <w:szCs w:val="24"/>
        </w:rPr>
        <w:t> / E</w:t>
      </w:r>
      <w:r w:rsidRPr="008A3DB8">
        <w:rPr>
          <w:rFonts w:ascii="Times New Roman" w:hAnsi="Times New Roman" w:cs="Times New Roman"/>
          <w:sz w:val="24"/>
          <w:szCs w:val="24"/>
          <w:vertAlign w:val="subscript"/>
        </w:rPr>
        <w:t>r,c</w:t>
      </w:r>
      <w:r w:rsidRPr="008A3DB8">
        <w:rPr>
          <w:rFonts w:ascii="Times New Roman" w:hAnsi="Times New Roman" w:cs="Times New Roman"/>
          <w:sz w:val="24"/>
          <w:szCs w:val="24"/>
        </w:rPr>
        <w:t> ] </w:t>
      </w:r>
      <w:r w:rsidRPr="008A3DB8">
        <w:rPr>
          <w:rFonts w:ascii="Times New Roman" w:hAnsi="Times New Roman" w:cs="Times New Roman"/>
          <w:sz w:val="24"/>
          <w:szCs w:val="24"/>
        </w:rPr>
        <w:br/>
        <w:t>Χ</w:t>
      </w:r>
      <w:r w:rsidRPr="008A3DB8">
        <w:rPr>
          <w:rFonts w:ascii="Times New Roman" w:hAnsi="Times New Roman" w:cs="Times New Roman"/>
          <w:sz w:val="24"/>
          <w:szCs w:val="24"/>
          <w:vertAlign w:val="superscript"/>
        </w:rPr>
        <w:t>2</w:t>
      </w:r>
      <w:r w:rsidRPr="008A3DB8">
        <w:rPr>
          <w:rFonts w:ascii="Times New Roman" w:hAnsi="Times New Roman" w:cs="Times New Roman"/>
          <w:sz w:val="24"/>
          <w:szCs w:val="24"/>
        </w:rPr>
        <w:t> = (200 - 180)</w:t>
      </w:r>
      <w:r w:rsidRPr="008A3DB8">
        <w:rPr>
          <w:rFonts w:ascii="Times New Roman" w:hAnsi="Times New Roman" w:cs="Times New Roman"/>
          <w:sz w:val="24"/>
          <w:szCs w:val="24"/>
          <w:vertAlign w:val="superscript"/>
        </w:rPr>
        <w:t>2</w:t>
      </w:r>
      <w:r w:rsidRPr="008A3DB8">
        <w:rPr>
          <w:rFonts w:ascii="Times New Roman" w:hAnsi="Times New Roman" w:cs="Times New Roman"/>
          <w:sz w:val="24"/>
          <w:szCs w:val="24"/>
        </w:rPr>
        <w:t>/180 + (150 - 180)</w:t>
      </w:r>
      <w:r w:rsidRPr="008A3DB8">
        <w:rPr>
          <w:rFonts w:ascii="Times New Roman" w:hAnsi="Times New Roman" w:cs="Times New Roman"/>
          <w:sz w:val="24"/>
          <w:szCs w:val="24"/>
          <w:vertAlign w:val="superscript"/>
        </w:rPr>
        <w:t>2</w:t>
      </w:r>
      <w:r w:rsidRPr="008A3DB8">
        <w:rPr>
          <w:rFonts w:ascii="Times New Roman" w:hAnsi="Times New Roman" w:cs="Times New Roman"/>
          <w:sz w:val="24"/>
          <w:szCs w:val="24"/>
        </w:rPr>
        <w:t>/180 + (50 - 40)</w:t>
      </w:r>
      <w:r w:rsidRPr="008A3DB8">
        <w:rPr>
          <w:rFonts w:ascii="Times New Roman" w:hAnsi="Times New Roman" w:cs="Times New Roman"/>
          <w:sz w:val="24"/>
          <w:szCs w:val="24"/>
          <w:vertAlign w:val="superscript"/>
        </w:rPr>
        <w:t>2</w:t>
      </w:r>
      <w:r w:rsidRPr="008A3DB8">
        <w:rPr>
          <w:rFonts w:ascii="Times New Roman" w:hAnsi="Times New Roman" w:cs="Times New Roman"/>
          <w:sz w:val="24"/>
          <w:szCs w:val="24"/>
        </w:rPr>
        <w:t>/40</w:t>
      </w:r>
      <w:r w:rsidRPr="008A3DB8">
        <w:rPr>
          <w:rFonts w:ascii="Times New Roman" w:hAnsi="Times New Roman" w:cs="Times New Roman"/>
          <w:sz w:val="24"/>
          <w:szCs w:val="24"/>
        </w:rPr>
        <w:br/>
        <w:t>    + (250 - 270)</w:t>
      </w:r>
      <w:r w:rsidRPr="008A3DB8">
        <w:rPr>
          <w:rFonts w:ascii="Times New Roman" w:hAnsi="Times New Roman" w:cs="Times New Roman"/>
          <w:sz w:val="24"/>
          <w:szCs w:val="24"/>
          <w:vertAlign w:val="superscript"/>
        </w:rPr>
        <w:t>2</w:t>
      </w:r>
      <w:r w:rsidRPr="008A3DB8">
        <w:rPr>
          <w:rFonts w:ascii="Times New Roman" w:hAnsi="Times New Roman" w:cs="Times New Roman"/>
          <w:sz w:val="24"/>
          <w:szCs w:val="24"/>
        </w:rPr>
        <w:t>/270 + (300 - 270)</w:t>
      </w:r>
      <w:r w:rsidRPr="008A3DB8">
        <w:rPr>
          <w:rFonts w:ascii="Times New Roman" w:hAnsi="Times New Roman" w:cs="Times New Roman"/>
          <w:sz w:val="24"/>
          <w:szCs w:val="24"/>
          <w:vertAlign w:val="superscript"/>
        </w:rPr>
        <w:t>2</w:t>
      </w:r>
      <w:r w:rsidRPr="008A3DB8">
        <w:rPr>
          <w:rFonts w:ascii="Times New Roman" w:hAnsi="Times New Roman" w:cs="Times New Roman"/>
          <w:sz w:val="24"/>
          <w:szCs w:val="24"/>
        </w:rPr>
        <w:t>/270 + (50 - 60)</w:t>
      </w:r>
      <w:r w:rsidRPr="008A3DB8">
        <w:rPr>
          <w:rFonts w:ascii="Times New Roman" w:hAnsi="Times New Roman" w:cs="Times New Roman"/>
          <w:sz w:val="24"/>
          <w:szCs w:val="24"/>
          <w:vertAlign w:val="superscript"/>
        </w:rPr>
        <w:t>2</w:t>
      </w:r>
      <w:r w:rsidRPr="008A3DB8">
        <w:rPr>
          <w:rFonts w:ascii="Times New Roman" w:hAnsi="Times New Roman" w:cs="Times New Roman"/>
          <w:sz w:val="24"/>
          <w:szCs w:val="24"/>
        </w:rPr>
        <w:t>/60</w:t>
      </w:r>
      <w:r w:rsidRPr="008A3DB8">
        <w:rPr>
          <w:rFonts w:ascii="Times New Roman" w:hAnsi="Times New Roman" w:cs="Times New Roman"/>
          <w:sz w:val="24"/>
          <w:szCs w:val="24"/>
        </w:rPr>
        <w:br/>
        <w:t>Χ</w:t>
      </w:r>
      <w:r w:rsidRPr="008A3DB8">
        <w:rPr>
          <w:rFonts w:ascii="Times New Roman" w:hAnsi="Times New Roman" w:cs="Times New Roman"/>
          <w:sz w:val="24"/>
          <w:szCs w:val="24"/>
          <w:vertAlign w:val="superscript"/>
        </w:rPr>
        <w:t>2</w:t>
      </w:r>
      <w:r w:rsidRPr="008A3DB8">
        <w:rPr>
          <w:rFonts w:ascii="Times New Roman" w:hAnsi="Times New Roman" w:cs="Times New Roman"/>
          <w:sz w:val="24"/>
          <w:szCs w:val="24"/>
        </w:rPr>
        <w:t> = 400/180 + 900/180 + 100/40 + 400/270 + 900/270 + 100/60</w:t>
      </w:r>
      <w:r w:rsidRPr="008A3DB8">
        <w:rPr>
          <w:rFonts w:ascii="Times New Roman" w:hAnsi="Times New Roman" w:cs="Times New Roman"/>
          <w:sz w:val="24"/>
          <w:szCs w:val="24"/>
        </w:rPr>
        <w:br/>
        <w:t>Χ</w:t>
      </w:r>
      <w:r w:rsidRPr="008A3DB8">
        <w:rPr>
          <w:rFonts w:ascii="Times New Roman" w:hAnsi="Times New Roman" w:cs="Times New Roman"/>
          <w:sz w:val="24"/>
          <w:szCs w:val="24"/>
          <w:vertAlign w:val="superscript"/>
        </w:rPr>
        <w:t>2</w:t>
      </w:r>
      <w:r w:rsidRPr="008A3DB8">
        <w:rPr>
          <w:rFonts w:ascii="Times New Roman" w:hAnsi="Times New Roman" w:cs="Times New Roman"/>
          <w:sz w:val="24"/>
          <w:szCs w:val="24"/>
        </w:rPr>
        <w:t> = 2.22 + 5.00 + 2.50 + 1.48 + 3.33 + 1.67 = 16.2</w:t>
      </w:r>
    </w:p>
    <w:p w:rsidR="00925E65" w:rsidRDefault="00C8008E" w:rsidP="008647D8">
      <w:pPr>
        <w:spacing w:line="480" w:lineRule="auto"/>
        <w:ind w:firstLine="720"/>
        <w:rPr>
          <w:rFonts w:ascii="Times New Roman" w:hAnsi="Times New Roman" w:cs="Times New Roman"/>
          <w:sz w:val="24"/>
          <w:szCs w:val="24"/>
        </w:rPr>
      </w:pPr>
      <w:r w:rsidRPr="008A3DB8">
        <w:rPr>
          <w:rFonts w:ascii="Times New Roman" w:hAnsi="Times New Roman" w:cs="Times New Roman"/>
          <w:sz w:val="24"/>
          <w:szCs w:val="24"/>
        </w:rPr>
        <w:t>The P-value is the probability that a chi-square statistic having 2 degrees of freedom is more extreme than 16.2.The </w:t>
      </w:r>
      <w:hyperlink r:id="rId10" w:history="1">
        <w:r w:rsidRPr="008A3DB8">
          <w:rPr>
            <w:rStyle w:val="Hyperlink"/>
            <w:rFonts w:ascii="Times New Roman" w:hAnsi="Times New Roman" w:cs="Times New Roman"/>
            <w:color w:val="auto"/>
            <w:sz w:val="24"/>
            <w:szCs w:val="24"/>
            <w:u w:val="none"/>
          </w:rPr>
          <w:t>Chi-Square Distribution Calculator</w:t>
        </w:r>
      </w:hyperlink>
      <w:r w:rsidRPr="008A3DB8">
        <w:rPr>
          <w:rFonts w:ascii="Times New Roman" w:hAnsi="Times New Roman" w:cs="Times New Roman"/>
          <w:sz w:val="24"/>
          <w:szCs w:val="24"/>
        </w:rPr>
        <w:t xml:space="preserve"> is used to find P(Χ</w:t>
      </w:r>
      <w:r w:rsidRPr="008A3DB8">
        <w:rPr>
          <w:rFonts w:ascii="Times New Roman" w:hAnsi="Times New Roman" w:cs="Times New Roman"/>
          <w:sz w:val="24"/>
          <w:szCs w:val="24"/>
          <w:vertAlign w:val="superscript"/>
        </w:rPr>
        <w:t>2</w:t>
      </w:r>
      <w:r w:rsidRPr="008A3DB8">
        <w:rPr>
          <w:rFonts w:ascii="Times New Roman" w:hAnsi="Times New Roman" w:cs="Times New Roman"/>
          <w:sz w:val="24"/>
          <w:szCs w:val="24"/>
        </w:rPr>
        <w:t> &gt; 16.2) = 0.0003.</w:t>
      </w:r>
    </w:p>
    <w:p w:rsidR="008647D8" w:rsidRPr="008A3DB8" w:rsidRDefault="008647D8" w:rsidP="008647D8">
      <w:pPr>
        <w:spacing w:line="480" w:lineRule="auto"/>
        <w:ind w:firstLine="720"/>
        <w:rPr>
          <w:rFonts w:ascii="Times New Roman" w:hAnsi="Times New Roman" w:cs="Times New Roman"/>
          <w:sz w:val="24"/>
          <w:szCs w:val="24"/>
        </w:rPr>
      </w:pPr>
      <w:bookmarkStart w:id="0" w:name="_GoBack"/>
      <w:bookmarkEnd w:id="0"/>
    </w:p>
    <w:p w:rsidR="00925E65" w:rsidRPr="00925E65" w:rsidRDefault="00925E65" w:rsidP="008A3DB8">
      <w:pPr>
        <w:shd w:val="clear" w:color="auto" w:fill="FFFFFF"/>
        <w:spacing w:after="0" w:line="480" w:lineRule="auto"/>
        <w:jc w:val="center"/>
        <w:rPr>
          <w:rFonts w:ascii="Times New Roman" w:eastAsia="Times New Roman" w:hAnsi="Times New Roman" w:cs="Times New Roman"/>
          <w:b/>
          <w:sz w:val="24"/>
          <w:szCs w:val="24"/>
        </w:rPr>
      </w:pPr>
      <w:r w:rsidRPr="00925E65">
        <w:rPr>
          <w:rFonts w:ascii="Times New Roman" w:eastAsia="Times New Roman" w:hAnsi="Times New Roman" w:cs="Times New Roman"/>
          <w:b/>
          <w:sz w:val="24"/>
          <w:szCs w:val="24"/>
        </w:rPr>
        <w:lastRenderedPageBreak/>
        <w:t>References</w:t>
      </w:r>
    </w:p>
    <w:p w:rsidR="00925E65" w:rsidRPr="00925E65" w:rsidRDefault="00925E65" w:rsidP="008A3DB8">
      <w:pPr>
        <w:shd w:val="clear" w:color="auto" w:fill="FFFFFF"/>
        <w:spacing w:after="0" w:line="480" w:lineRule="auto"/>
        <w:ind w:left="720" w:right="75" w:hanging="720"/>
        <w:rPr>
          <w:rFonts w:ascii="Times New Roman" w:eastAsia="Times New Roman" w:hAnsi="Times New Roman" w:cs="Times New Roman"/>
          <w:sz w:val="24"/>
          <w:szCs w:val="24"/>
        </w:rPr>
      </w:pPr>
      <w:r w:rsidRPr="00925E65">
        <w:rPr>
          <w:rFonts w:ascii="Times New Roman" w:eastAsia="Times New Roman" w:hAnsi="Times New Roman" w:cs="Times New Roman"/>
          <w:sz w:val="24"/>
          <w:szCs w:val="24"/>
        </w:rPr>
        <w:t>Edanz, E. (2014, August 3). Statistics: ANOVA Explained. Retrieved from https://www.edanzediting.com/blogs/statistics-anova-explained</w:t>
      </w:r>
    </w:p>
    <w:p w:rsidR="00925E65" w:rsidRPr="00925E65" w:rsidRDefault="00925E65" w:rsidP="008A3DB8">
      <w:pPr>
        <w:shd w:val="clear" w:color="auto" w:fill="FFFFFF"/>
        <w:spacing w:after="0" w:line="480" w:lineRule="auto"/>
        <w:ind w:left="720" w:right="75" w:hanging="720"/>
        <w:rPr>
          <w:rFonts w:ascii="Times New Roman" w:eastAsia="Times New Roman" w:hAnsi="Times New Roman" w:cs="Times New Roman"/>
          <w:sz w:val="24"/>
          <w:szCs w:val="24"/>
        </w:rPr>
      </w:pPr>
      <w:r w:rsidRPr="00925E65">
        <w:rPr>
          <w:rFonts w:ascii="Times New Roman" w:eastAsia="Times New Roman" w:hAnsi="Times New Roman" w:cs="Times New Roman"/>
          <w:sz w:val="24"/>
          <w:szCs w:val="24"/>
        </w:rPr>
        <w:t>Frost, J. (2013, April 14). Understanding Analysis of Variance (ANOVA) and the F-test | Minitab. Retrieved from http://blog.minitab.com/blog/adventures-in-statistics-2/understanding-analysis-of-variance-anova-and-the-f-test</w:t>
      </w:r>
    </w:p>
    <w:p w:rsidR="00925E65" w:rsidRPr="00925E65" w:rsidRDefault="00925E65" w:rsidP="008A3DB8">
      <w:pPr>
        <w:shd w:val="clear" w:color="auto" w:fill="FFFFFF"/>
        <w:spacing w:after="0" w:line="480" w:lineRule="auto"/>
        <w:ind w:left="720" w:right="75" w:hanging="720"/>
        <w:rPr>
          <w:rFonts w:ascii="Times New Roman" w:eastAsia="Times New Roman" w:hAnsi="Times New Roman" w:cs="Times New Roman"/>
          <w:sz w:val="24"/>
          <w:szCs w:val="24"/>
        </w:rPr>
      </w:pPr>
      <w:r w:rsidRPr="00925E65">
        <w:rPr>
          <w:rFonts w:ascii="Times New Roman" w:eastAsia="Times New Roman" w:hAnsi="Times New Roman" w:cs="Times New Roman"/>
          <w:sz w:val="24"/>
          <w:szCs w:val="24"/>
        </w:rPr>
        <w:t>Frost, J. (2016, May 4). Understanding t-Tests: 1-sample, 2-sample, and Paired t-Tests | Minitab. Retrieved from http://blog.minitab.com/blog/adventures-in-statistics-2/understanding-t-tests%3A-1-sample%2C-2-sample%2C-and-paired-t-tests</w:t>
      </w:r>
    </w:p>
    <w:p w:rsidR="00925E65" w:rsidRPr="00925E65" w:rsidRDefault="00925E65" w:rsidP="008A3DB8">
      <w:pPr>
        <w:shd w:val="clear" w:color="auto" w:fill="FFFFFF"/>
        <w:spacing w:after="0" w:line="480" w:lineRule="auto"/>
        <w:ind w:left="720" w:right="75" w:hanging="720"/>
        <w:rPr>
          <w:rFonts w:ascii="Times New Roman" w:eastAsia="Times New Roman" w:hAnsi="Times New Roman" w:cs="Times New Roman"/>
          <w:sz w:val="24"/>
          <w:szCs w:val="24"/>
        </w:rPr>
      </w:pPr>
      <w:r w:rsidRPr="00925E65">
        <w:rPr>
          <w:rFonts w:ascii="Times New Roman" w:eastAsia="Times New Roman" w:hAnsi="Times New Roman" w:cs="Times New Roman"/>
          <w:sz w:val="24"/>
          <w:szCs w:val="24"/>
        </w:rPr>
        <w:t>Hopkins, J. (2017, October 26). Chi-Square Statistic: How to Calculate It / Distribution. Retrieved from http://www.statisticshowto.com/probability-and-statistics/chi-square/</w:t>
      </w:r>
    </w:p>
    <w:p w:rsidR="00925E65" w:rsidRPr="008A3DB8" w:rsidRDefault="00925E65" w:rsidP="008A3DB8">
      <w:pPr>
        <w:spacing w:line="480" w:lineRule="auto"/>
        <w:rPr>
          <w:rFonts w:ascii="Times New Roman" w:hAnsi="Times New Roman" w:cs="Times New Roman"/>
          <w:sz w:val="24"/>
          <w:szCs w:val="24"/>
        </w:rPr>
      </w:pPr>
    </w:p>
    <w:sectPr w:rsidR="00925E65" w:rsidRPr="008A3DB8" w:rsidSect="00E74CCC">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4119" w:rsidRDefault="00E64119" w:rsidP="00E4761C">
      <w:pPr>
        <w:spacing w:after="0" w:line="240" w:lineRule="auto"/>
      </w:pPr>
      <w:r>
        <w:separator/>
      </w:r>
    </w:p>
  </w:endnote>
  <w:endnote w:type="continuationSeparator" w:id="0">
    <w:p w:rsidR="00E64119" w:rsidRDefault="00E64119" w:rsidP="00E47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4119" w:rsidRDefault="00E64119" w:rsidP="00E4761C">
      <w:pPr>
        <w:spacing w:after="0" w:line="240" w:lineRule="auto"/>
      </w:pPr>
      <w:r>
        <w:separator/>
      </w:r>
    </w:p>
  </w:footnote>
  <w:footnote w:type="continuationSeparator" w:id="0">
    <w:p w:rsidR="00E64119" w:rsidRDefault="00E64119" w:rsidP="00E476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441" w:rsidRPr="00593C2C" w:rsidRDefault="00C8008E" w:rsidP="00260441">
    <w:pPr>
      <w:pStyle w:val="Header"/>
      <w:rPr>
        <w:rFonts w:ascii="Times New Roman" w:hAnsi="Times New Roman" w:cs="Times New Roman"/>
        <w:sz w:val="24"/>
        <w:szCs w:val="24"/>
      </w:rPr>
    </w:pPr>
    <w:r>
      <w:rPr>
        <w:rFonts w:ascii="Times New Roman" w:hAnsi="Times New Roman" w:cs="Times New Roman"/>
        <w:sz w:val="24"/>
        <w:szCs w:val="24"/>
      </w:rPr>
      <w:t>METHODOLOGIES OF EVALUATING HYPOTHESIS</w:t>
    </w:r>
    <w:r w:rsidR="00593C2C">
      <w:rPr>
        <w:rFonts w:ascii="Times New Roman" w:hAnsi="Times New Roman" w:cs="Times New Roman"/>
        <w:sz w:val="24"/>
        <w:szCs w:val="24"/>
      </w:rPr>
      <w:tab/>
    </w:r>
    <w:r w:rsidR="005C5A9E" w:rsidRPr="00593C2C">
      <w:rPr>
        <w:rFonts w:ascii="Times New Roman" w:hAnsi="Times New Roman" w:cs="Times New Roman"/>
        <w:sz w:val="24"/>
        <w:szCs w:val="24"/>
      </w:rPr>
      <w:fldChar w:fldCharType="begin"/>
    </w:r>
    <w:r w:rsidR="00593C2C" w:rsidRPr="00593C2C">
      <w:rPr>
        <w:rFonts w:ascii="Times New Roman" w:hAnsi="Times New Roman" w:cs="Times New Roman"/>
        <w:sz w:val="24"/>
        <w:szCs w:val="24"/>
      </w:rPr>
      <w:instrText xml:space="preserve"> PAGE   \* MERGEFORMAT </w:instrText>
    </w:r>
    <w:r w:rsidR="005C5A9E" w:rsidRPr="00593C2C">
      <w:rPr>
        <w:rFonts w:ascii="Times New Roman" w:hAnsi="Times New Roman" w:cs="Times New Roman"/>
        <w:sz w:val="24"/>
        <w:szCs w:val="24"/>
      </w:rPr>
      <w:fldChar w:fldCharType="separate"/>
    </w:r>
    <w:r w:rsidR="008647D8">
      <w:rPr>
        <w:rFonts w:ascii="Times New Roman" w:hAnsi="Times New Roman" w:cs="Times New Roman"/>
        <w:noProof/>
        <w:sz w:val="24"/>
        <w:szCs w:val="24"/>
      </w:rPr>
      <w:t>7</w:t>
    </w:r>
    <w:r w:rsidR="005C5A9E" w:rsidRPr="00593C2C">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1357" w:rsidRPr="00593C2C" w:rsidRDefault="00D11357" w:rsidP="00D11357">
    <w:pPr>
      <w:pStyle w:val="Header"/>
      <w:rPr>
        <w:rFonts w:ascii="Times New Roman" w:hAnsi="Times New Roman" w:cs="Times New Roman"/>
        <w:sz w:val="24"/>
        <w:szCs w:val="24"/>
      </w:rPr>
    </w:pPr>
    <w:r>
      <w:rPr>
        <w:rFonts w:ascii="Times New Roman" w:hAnsi="Times New Roman" w:cs="Times New Roman"/>
        <w:sz w:val="24"/>
        <w:szCs w:val="24"/>
      </w:rPr>
      <w:t>METHODOLOGIES OF EVALUATING HYPOTHESIS</w:t>
    </w:r>
    <w:r>
      <w:rPr>
        <w:rFonts w:ascii="Times New Roman" w:hAnsi="Times New Roman" w:cs="Times New Roman"/>
        <w:sz w:val="24"/>
        <w:szCs w:val="24"/>
      </w:rPr>
      <w:tab/>
    </w:r>
    <w:r w:rsidRPr="00593C2C">
      <w:rPr>
        <w:rFonts w:ascii="Times New Roman" w:hAnsi="Times New Roman" w:cs="Times New Roman"/>
        <w:sz w:val="24"/>
        <w:szCs w:val="24"/>
      </w:rPr>
      <w:fldChar w:fldCharType="begin"/>
    </w:r>
    <w:r w:rsidRPr="00593C2C">
      <w:rPr>
        <w:rFonts w:ascii="Times New Roman" w:hAnsi="Times New Roman" w:cs="Times New Roman"/>
        <w:sz w:val="24"/>
        <w:szCs w:val="24"/>
      </w:rPr>
      <w:instrText xml:space="preserve"> PAGE   \* MERGEFORMAT </w:instrText>
    </w:r>
    <w:r w:rsidRPr="00593C2C">
      <w:rPr>
        <w:rFonts w:ascii="Times New Roman" w:hAnsi="Times New Roman" w:cs="Times New Roman"/>
        <w:sz w:val="24"/>
        <w:szCs w:val="24"/>
      </w:rPr>
      <w:fldChar w:fldCharType="separate"/>
    </w:r>
    <w:r w:rsidR="008647D8">
      <w:rPr>
        <w:rFonts w:ascii="Times New Roman" w:hAnsi="Times New Roman" w:cs="Times New Roman"/>
        <w:noProof/>
        <w:sz w:val="24"/>
        <w:szCs w:val="24"/>
      </w:rPr>
      <w:t>1</w:t>
    </w:r>
    <w:r w:rsidRPr="00593C2C">
      <w:rPr>
        <w:rFonts w:ascii="Times New Roman" w:hAnsi="Times New Roman" w:cs="Times New Roman"/>
        <w:sz w:val="24"/>
        <w:szCs w:val="24"/>
      </w:rPr>
      <w:fldChar w:fldCharType="end"/>
    </w:r>
  </w:p>
  <w:p w:rsidR="00D11357" w:rsidRDefault="00D11357">
    <w:pPr>
      <w:pStyle w:val="Header"/>
      <w:jc w:val="right"/>
    </w:pPr>
  </w:p>
  <w:p w:rsidR="00E74CCC" w:rsidRPr="00466FD3" w:rsidRDefault="00E74CC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8B763B"/>
    <w:multiLevelType w:val="hybridMultilevel"/>
    <w:tmpl w:val="F3F6D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9E4836"/>
    <w:multiLevelType w:val="hybridMultilevel"/>
    <w:tmpl w:val="08B2DC22"/>
    <w:lvl w:ilvl="0" w:tplc="04090001">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2">
    <w:nsid w:val="48176D45"/>
    <w:multiLevelType w:val="hybridMultilevel"/>
    <w:tmpl w:val="7D826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2F14011"/>
    <w:multiLevelType w:val="hybridMultilevel"/>
    <w:tmpl w:val="8BB66B98"/>
    <w:lvl w:ilvl="0" w:tplc="04090001">
      <w:start w:val="1"/>
      <w:numFmt w:val="bullet"/>
      <w:lvlText w:val=""/>
      <w:lvlJc w:val="left"/>
      <w:pPr>
        <w:ind w:left="1080" w:hanging="360"/>
      </w:pPr>
      <w:rPr>
        <w:rFonts w:ascii="Symbol" w:hAnsi="Symbol" w:hint="default"/>
      </w:rPr>
    </w:lvl>
    <w:lvl w:ilvl="1" w:tplc="476A4282">
      <w:numFmt w:val="bullet"/>
      <w:lvlText w:val="·"/>
      <w:lvlJc w:val="left"/>
      <w:pPr>
        <w:ind w:left="1815" w:hanging="375"/>
      </w:pPr>
      <w:rPr>
        <w:rFonts w:ascii="Times New Roman" w:eastAsia="Times New Roman" w:hAnsi="Times New Roman" w:cs="Times New Roman" w:hint="default"/>
        <w:sz w:val="24"/>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6A256CA"/>
    <w:multiLevelType w:val="hybridMultilevel"/>
    <w:tmpl w:val="9392C7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A966975"/>
    <w:multiLevelType w:val="hybridMultilevel"/>
    <w:tmpl w:val="08C4A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F982051"/>
    <w:multiLevelType w:val="hybridMultilevel"/>
    <w:tmpl w:val="F09C4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5FB69C0"/>
    <w:multiLevelType w:val="hybridMultilevel"/>
    <w:tmpl w:val="7BD8A5EA"/>
    <w:lvl w:ilvl="0" w:tplc="96E08568">
      <w:numFmt w:val="bullet"/>
      <w:lvlText w:val="·"/>
      <w:lvlJc w:val="left"/>
      <w:pPr>
        <w:ind w:left="765" w:hanging="360"/>
      </w:pPr>
      <w:rPr>
        <w:rFonts w:ascii="Times New Roman" w:eastAsia="Times New Roman" w:hAnsi="Times New Roman" w:cs="Times New Roman" w:hint="default"/>
        <w:sz w:val="24"/>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nsid w:val="7EE90E26"/>
    <w:multiLevelType w:val="hybridMultilevel"/>
    <w:tmpl w:val="F1865DAA"/>
    <w:lvl w:ilvl="0" w:tplc="96E08568">
      <w:numFmt w:val="bullet"/>
      <w:lvlText w:val="·"/>
      <w:lvlJc w:val="left"/>
      <w:pPr>
        <w:ind w:left="1170" w:hanging="360"/>
      </w:pPr>
      <w:rPr>
        <w:rFonts w:ascii="Times New Roman" w:eastAsia="Times New Roman" w:hAnsi="Times New Roman" w:cs="Times New Roman" w:hint="default"/>
        <w:sz w:val="24"/>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num w:numId="1">
    <w:abstractNumId w:val="6"/>
  </w:num>
  <w:num w:numId="2">
    <w:abstractNumId w:val="3"/>
  </w:num>
  <w:num w:numId="3">
    <w:abstractNumId w:val="4"/>
  </w:num>
  <w:num w:numId="4">
    <w:abstractNumId w:val="7"/>
  </w:num>
  <w:num w:numId="5">
    <w:abstractNumId w:val="8"/>
  </w:num>
  <w:num w:numId="6">
    <w:abstractNumId w:val="1"/>
  </w:num>
  <w:num w:numId="7">
    <w:abstractNumId w:val="2"/>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czNjE1NTE0Nje2MDJS0lEKTi0uzszPAykwrAUAs3FNNiwAAAA="/>
  </w:docVars>
  <w:rsids>
    <w:rsidRoot w:val="00E4761C"/>
    <w:rsid w:val="0000157C"/>
    <w:rsid w:val="00030C32"/>
    <w:rsid w:val="000D23D2"/>
    <w:rsid w:val="000E6503"/>
    <w:rsid w:val="001040EC"/>
    <w:rsid w:val="002055AC"/>
    <w:rsid w:val="00210C36"/>
    <w:rsid w:val="002533B0"/>
    <w:rsid w:val="00260441"/>
    <w:rsid w:val="0035156D"/>
    <w:rsid w:val="00361531"/>
    <w:rsid w:val="003F1E79"/>
    <w:rsid w:val="00425E38"/>
    <w:rsid w:val="004575E9"/>
    <w:rsid w:val="00466FD3"/>
    <w:rsid w:val="00476971"/>
    <w:rsid w:val="00502468"/>
    <w:rsid w:val="0056095C"/>
    <w:rsid w:val="00572B2D"/>
    <w:rsid w:val="00593C2C"/>
    <w:rsid w:val="00596B53"/>
    <w:rsid w:val="005C5A9E"/>
    <w:rsid w:val="00602ECF"/>
    <w:rsid w:val="0064057C"/>
    <w:rsid w:val="00645E2D"/>
    <w:rsid w:val="006F2038"/>
    <w:rsid w:val="00700204"/>
    <w:rsid w:val="007455CA"/>
    <w:rsid w:val="00766546"/>
    <w:rsid w:val="007E19D1"/>
    <w:rsid w:val="007F0353"/>
    <w:rsid w:val="00800CD8"/>
    <w:rsid w:val="008171AF"/>
    <w:rsid w:val="00835E57"/>
    <w:rsid w:val="00853FA9"/>
    <w:rsid w:val="00861C48"/>
    <w:rsid w:val="008647D8"/>
    <w:rsid w:val="00873730"/>
    <w:rsid w:val="008A3DB8"/>
    <w:rsid w:val="008C4264"/>
    <w:rsid w:val="008D562B"/>
    <w:rsid w:val="008E12CF"/>
    <w:rsid w:val="008E3676"/>
    <w:rsid w:val="00904BF9"/>
    <w:rsid w:val="00925E65"/>
    <w:rsid w:val="009414B0"/>
    <w:rsid w:val="00953DA0"/>
    <w:rsid w:val="009B5B1F"/>
    <w:rsid w:val="009D3198"/>
    <w:rsid w:val="009E22C9"/>
    <w:rsid w:val="00A869CC"/>
    <w:rsid w:val="00AD63B2"/>
    <w:rsid w:val="00B063E3"/>
    <w:rsid w:val="00B51EAC"/>
    <w:rsid w:val="00B56D29"/>
    <w:rsid w:val="00B767A4"/>
    <w:rsid w:val="00C21AFB"/>
    <w:rsid w:val="00C5026D"/>
    <w:rsid w:val="00C54C71"/>
    <w:rsid w:val="00C56F8C"/>
    <w:rsid w:val="00C70CC1"/>
    <w:rsid w:val="00C8008E"/>
    <w:rsid w:val="00C809E7"/>
    <w:rsid w:val="00CB6605"/>
    <w:rsid w:val="00CB6D94"/>
    <w:rsid w:val="00CD6FC1"/>
    <w:rsid w:val="00CF3F7D"/>
    <w:rsid w:val="00D11357"/>
    <w:rsid w:val="00D211AE"/>
    <w:rsid w:val="00D62020"/>
    <w:rsid w:val="00D67183"/>
    <w:rsid w:val="00D92DFC"/>
    <w:rsid w:val="00DA77DD"/>
    <w:rsid w:val="00DD4860"/>
    <w:rsid w:val="00E12CFD"/>
    <w:rsid w:val="00E24148"/>
    <w:rsid w:val="00E4761C"/>
    <w:rsid w:val="00E47F57"/>
    <w:rsid w:val="00E57A85"/>
    <w:rsid w:val="00E64119"/>
    <w:rsid w:val="00E74CCC"/>
    <w:rsid w:val="00EA2C5B"/>
    <w:rsid w:val="00EA563F"/>
    <w:rsid w:val="00F308A0"/>
    <w:rsid w:val="00F30A56"/>
    <w:rsid w:val="00F46DF3"/>
    <w:rsid w:val="00F61329"/>
    <w:rsid w:val="00F83DE9"/>
    <w:rsid w:val="00FC6D1B"/>
    <w:rsid w:val="00FE43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07EEF5-9CB4-4A23-8F9A-E6371B8BF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76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761C"/>
  </w:style>
  <w:style w:type="paragraph" w:styleId="Footer">
    <w:name w:val="footer"/>
    <w:basedOn w:val="Normal"/>
    <w:link w:val="FooterChar"/>
    <w:uiPriority w:val="99"/>
    <w:unhideWhenUsed/>
    <w:rsid w:val="00E476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761C"/>
  </w:style>
  <w:style w:type="character" w:styleId="Hyperlink">
    <w:name w:val="Hyperlink"/>
    <w:basedOn w:val="DefaultParagraphFont"/>
    <w:unhideWhenUsed/>
    <w:rsid w:val="00425E38"/>
    <w:rPr>
      <w:color w:val="0000FF"/>
      <w:u w:val="single"/>
    </w:rPr>
  </w:style>
  <w:style w:type="paragraph" w:customStyle="1" w:styleId="Default">
    <w:name w:val="Default"/>
    <w:rsid w:val="00E24148"/>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73730"/>
    <w:pPr>
      <w:ind w:left="720"/>
    </w:pPr>
    <w:rPr>
      <w:rFonts w:ascii="Calibri" w:eastAsia="Times New Roman" w:hAnsi="Calibri" w:cs="Calibri"/>
    </w:rPr>
  </w:style>
  <w:style w:type="character" w:styleId="CommentReference">
    <w:name w:val="annotation reference"/>
    <w:basedOn w:val="DefaultParagraphFont"/>
    <w:uiPriority w:val="99"/>
    <w:semiHidden/>
    <w:unhideWhenUsed/>
    <w:rsid w:val="00766546"/>
    <w:rPr>
      <w:sz w:val="16"/>
      <w:szCs w:val="16"/>
    </w:rPr>
  </w:style>
  <w:style w:type="paragraph" w:styleId="CommentText">
    <w:name w:val="annotation text"/>
    <w:basedOn w:val="Normal"/>
    <w:link w:val="CommentTextChar"/>
    <w:uiPriority w:val="99"/>
    <w:semiHidden/>
    <w:unhideWhenUsed/>
    <w:rsid w:val="00766546"/>
    <w:pPr>
      <w:spacing w:line="240" w:lineRule="auto"/>
    </w:pPr>
    <w:rPr>
      <w:sz w:val="20"/>
      <w:szCs w:val="20"/>
    </w:rPr>
  </w:style>
  <w:style w:type="character" w:customStyle="1" w:styleId="CommentTextChar">
    <w:name w:val="Comment Text Char"/>
    <w:basedOn w:val="DefaultParagraphFont"/>
    <w:link w:val="CommentText"/>
    <w:uiPriority w:val="99"/>
    <w:semiHidden/>
    <w:rsid w:val="00766546"/>
    <w:rPr>
      <w:sz w:val="20"/>
      <w:szCs w:val="20"/>
    </w:rPr>
  </w:style>
  <w:style w:type="paragraph" w:styleId="CommentSubject">
    <w:name w:val="annotation subject"/>
    <w:basedOn w:val="CommentText"/>
    <w:next w:val="CommentText"/>
    <w:link w:val="CommentSubjectChar"/>
    <w:uiPriority w:val="99"/>
    <w:semiHidden/>
    <w:unhideWhenUsed/>
    <w:rsid w:val="00766546"/>
    <w:rPr>
      <w:b/>
      <w:bCs/>
    </w:rPr>
  </w:style>
  <w:style w:type="character" w:customStyle="1" w:styleId="CommentSubjectChar">
    <w:name w:val="Comment Subject Char"/>
    <w:basedOn w:val="CommentTextChar"/>
    <w:link w:val="CommentSubject"/>
    <w:uiPriority w:val="99"/>
    <w:semiHidden/>
    <w:rsid w:val="00766546"/>
    <w:rPr>
      <w:b/>
      <w:bCs/>
      <w:sz w:val="20"/>
      <w:szCs w:val="20"/>
    </w:rPr>
  </w:style>
  <w:style w:type="paragraph" w:styleId="BalloonText">
    <w:name w:val="Balloon Text"/>
    <w:basedOn w:val="Normal"/>
    <w:link w:val="BalloonTextChar"/>
    <w:uiPriority w:val="99"/>
    <w:semiHidden/>
    <w:unhideWhenUsed/>
    <w:rsid w:val="007665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546"/>
    <w:rPr>
      <w:rFonts w:ascii="Tahoma" w:hAnsi="Tahoma" w:cs="Tahoma"/>
      <w:sz w:val="16"/>
      <w:szCs w:val="16"/>
    </w:rPr>
  </w:style>
  <w:style w:type="paragraph" w:styleId="NormalWeb">
    <w:name w:val="Normal (Web)"/>
    <w:basedOn w:val="Normal"/>
    <w:uiPriority w:val="99"/>
    <w:rsid w:val="007E19D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paragraph2">
    <w:name w:val="body-paragraph2"/>
    <w:basedOn w:val="Normal"/>
    <w:rsid w:val="00030C32"/>
    <w:pPr>
      <w:spacing w:after="0" w:line="240" w:lineRule="auto"/>
      <w:ind w:left="720" w:hanging="720"/>
    </w:pPr>
    <w:rPr>
      <w:rFonts w:ascii="Times New Roman" w:eastAsia="Times New Roman" w:hAnsi="Times New Roman" w:cs="Times New Roman"/>
      <w:sz w:val="24"/>
      <w:szCs w:val="24"/>
    </w:rPr>
  </w:style>
  <w:style w:type="character" w:customStyle="1" w:styleId="fnt0">
    <w:name w:val="fnt0"/>
    <w:basedOn w:val="DefaultParagraphFont"/>
    <w:rsid w:val="000D23D2"/>
    <w:rPr>
      <w:color w:val="000000"/>
      <w:shd w:val="clear" w:color="auto" w:fill="FFFFFF"/>
    </w:rPr>
  </w:style>
  <w:style w:type="paragraph" w:customStyle="1" w:styleId="cpformat">
    <w:name w:val="cpformat"/>
    <w:basedOn w:val="Normal"/>
    <w:rsid w:val="00925E6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3037462">
      <w:bodyDiv w:val="1"/>
      <w:marLeft w:val="0"/>
      <w:marRight w:val="0"/>
      <w:marTop w:val="0"/>
      <w:marBottom w:val="0"/>
      <w:divBdr>
        <w:top w:val="none" w:sz="0" w:space="0" w:color="auto"/>
        <w:left w:val="none" w:sz="0" w:space="0" w:color="auto"/>
        <w:bottom w:val="none" w:sz="0" w:space="0" w:color="auto"/>
        <w:right w:val="none" w:sz="0" w:space="0" w:color="auto"/>
      </w:divBdr>
    </w:div>
    <w:div w:id="968054146">
      <w:bodyDiv w:val="1"/>
      <w:marLeft w:val="0"/>
      <w:marRight w:val="0"/>
      <w:marTop w:val="0"/>
      <w:marBottom w:val="0"/>
      <w:divBdr>
        <w:top w:val="none" w:sz="0" w:space="0" w:color="auto"/>
        <w:left w:val="none" w:sz="0" w:space="0" w:color="auto"/>
        <w:bottom w:val="none" w:sz="0" w:space="0" w:color="auto"/>
        <w:right w:val="none" w:sz="0" w:space="0" w:color="auto"/>
      </w:divBdr>
      <w:divsChild>
        <w:div w:id="2026587846">
          <w:marLeft w:val="0"/>
          <w:marRight w:val="0"/>
          <w:marTop w:val="0"/>
          <w:marBottom w:val="0"/>
          <w:divBdr>
            <w:top w:val="none" w:sz="0" w:space="0" w:color="auto"/>
            <w:left w:val="none" w:sz="0" w:space="0" w:color="auto"/>
            <w:bottom w:val="none" w:sz="0" w:space="0" w:color="auto"/>
            <w:right w:val="none" w:sz="0" w:space="0" w:color="auto"/>
          </w:divBdr>
          <w:divsChild>
            <w:div w:id="199631133">
              <w:marLeft w:val="0"/>
              <w:marRight w:val="0"/>
              <w:marTop w:val="0"/>
              <w:marBottom w:val="0"/>
              <w:divBdr>
                <w:top w:val="none" w:sz="0" w:space="0" w:color="auto"/>
                <w:left w:val="none" w:sz="0" w:space="0" w:color="auto"/>
                <w:bottom w:val="none" w:sz="0" w:space="0" w:color="auto"/>
                <w:right w:val="none" w:sz="0" w:space="0" w:color="auto"/>
              </w:divBdr>
              <w:divsChild>
                <w:div w:id="1649088644">
                  <w:marLeft w:val="0"/>
                  <w:marRight w:val="0"/>
                  <w:marTop w:val="0"/>
                  <w:marBottom w:val="0"/>
                  <w:divBdr>
                    <w:top w:val="none" w:sz="0" w:space="0" w:color="auto"/>
                    <w:left w:val="none" w:sz="0" w:space="0" w:color="auto"/>
                    <w:bottom w:val="none" w:sz="0" w:space="0" w:color="auto"/>
                    <w:right w:val="none" w:sz="0" w:space="0" w:color="auto"/>
                  </w:divBdr>
                  <w:divsChild>
                    <w:div w:id="153472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119795">
      <w:bodyDiv w:val="1"/>
      <w:marLeft w:val="0"/>
      <w:marRight w:val="0"/>
      <w:marTop w:val="0"/>
      <w:marBottom w:val="0"/>
      <w:divBdr>
        <w:top w:val="none" w:sz="0" w:space="0" w:color="auto"/>
        <w:left w:val="none" w:sz="0" w:space="0" w:color="auto"/>
        <w:bottom w:val="none" w:sz="0" w:space="0" w:color="auto"/>
        <w:right w:val="none" w:sz="0" w:space="0" w:color="auto"/>
      </w:divBdr>
      <w:divsChild>
        <w:div w:id="1925647406">
          <w:marLeft w:val="0"/>
          <w:marRight w:val="0"/>
          <w:marTop w:val="0"/>
          <w:marBottom w:val="0"/>
          <w:divBdr>
            <w:top w:val="none" w:sz="0" w:space="0" w:color="auto"/>
            <w:left w:val="none" w:sz="0" w:space="0" w:color="auto"/>
            <w:bottom w:val="none" w:sz="0" w:space="0" w:color="auto"/>
            <w:right w:val="none" w:sz="0" w:space="0" w:color="auto"/>
          </w:divBdr>
          <w:divsChild>
            <w:div w:id="1095783529">
              <w:marLeft w:val="0"/>
              <w:marRight w:val="0"/>
              <w:marTop w:val="0"/>
              <w:marBottom w:val="0"/>
              <w:divBdr>
                <w:top w:val="none" w:sz="0" w:space="0" w:color="auto"/>
                <w:left w:val="none" w:sz="0" w:space="0" w:color="auto"/>
                <w:bottom w:val="none" w:sz="0" w:space="0" w:color="auto"/>
                <w:right w:val="none" w:sz="0" w:space="0" w:color="auto"/>
              </w:divBdr>
              <w:divsChild>
                <w:div w:id="40905129">
                  <w:marLeft w:val="0"/>
                  <w:marRight w:val="0"/>
                  <w:marTop w:val="0"/>
                  <w:marBottom w:val="0"/>
                  <w:divBdr>
                    <w:top w:val="none" w:sz="0" w:space="0" w:color="auto"/>
                    <w:left w:val="none" w:sz="0" w:space="0" w:color="auto"/>
                    <w:bottom w:val="none" w:sz="0" w:space="0" w:color="auto"/>
                    <w:right w:val="none" w:sz="0" w:space="0" w:color="auto"/>
                  </w:divBdr>
                  <w:divsChild>
                    <w:div w:id="25717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414344">
      <w:bodyDiv w:val="1"/>
      <w:marLeft w:val="0"/>
      <w:marRight w:val="0"/>
      <w:marTop w:val="0"/>
      <w:marBottom w:val="0"/>
      <w:divBdr>
        <w:top w:val="none" w:sz="0" w:space="0" w:color="auto"/>
        <w:left w:val="none" w:sz="0" w:space="0" w:color="auto"/>
        <w:bottom w:val="none" w:sz="0" w:space="0" w:color="auto"/>
        <w:right w:val="none" w:sz="0" w:space="0" w:color="auto"/>
      </w:divBdr>
      <w:divsChild>
        <w:div w:id="139270318">
          <w:marLeft w:val="0"/>
          <w:marRight w:val="0"/>
          <w:marTop w:val="0"/>
          <w:marBottom w:val="0"/>
          <w:divBdr>
            <w:top w:val="none" w:sz="0" w:space="0" w:color="auto"/>
            <w:left w:val="none" w:sz="0" w:space="0" w:color="auto"/>
            <w:bottom w:val="none" w:sz="0" w:space="0" w:color="auto"/>
            <w:right w:val="none" w:sz="0" w:space="0" w:color="auto"/>
          </w:divBdr>
          <w:divsChild>
            <w:div w:id="1551576658">
              <w:marLeft w:val="0"/>
              <w:marRight w:val="0"/>
              <w:marTop w:val="0"/>
              <w:marBottom w:val="0"/>
              <w:divBdr>
                <w:top w:val="none" w:sz="0" w:space="0" w:color="auto"/>
                <w:left w:val="none" w:sz="0" w:space="0" w:color="auto"/>
                <w:bottom w:val="none" w:sz="0" w:space="0" w:color="auto"/>
                <w:right w:val="none" w:sz="0" w:space="0" w:color="auto"/>
              </w:divBdr>
              <w:divsChild>
                <w:div w:id="91254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814104">
      <w:bodyDiv w:val="1"/>
      <w:marLeft w:val="0"/>
      <w:marRight w:val="0"/>
      <w:marTop w:val="0"/>
      <w:marBottom w:val="0"/>
      <w:divBdr>
        <w:top w:val="none" w:sz="0" w:space="0" w:color="auto"/>
        <w:left w:val="none" w:sz="0" w:space="0" w:color="auto"/>
        <w:bottom w:val="none" w:sz="0" w:space="0" w:color="auto"/>
        <w:right w:val="none" w:sz="0" w:space="0" w:color="auto"/>
      </w:divBdr>
    </w:div>
    <w:div w:id="1849632457">
      <w:bodyDiv w:val="1"/>
      <w:marLeft w:val="0"/>
      <w:marRight w:val="0"/>
      <w:marTop w:val="0"/>
      <w:marBottom w:val="0"/>
      <w:divBdr>
        <w:top w:val="none" w:sz="0" w:space="0" w:color="auto"/>
        <w:left w:val="none" w:sz="0" w:space="0" w:color="auto"/>
        <w:bottom w:val="none" w:sz="0" w:space="0" w:color="auto"/>
        <w:right w:val="none" w:sz="0" w:space="0" w:color="auto"/>
      </w:divBdr>
      <w:divsChild>
        <w:div w:id="1991399733">
          <w:marLeft w:val="0"/>
          <w:marRight w:val="0"/>
          <w:marTop w:val="0"/>
          <w:marBottom w:val="0"/>
          <w:divBdr>
            <w:top w:val="none" w:sz="0" w:space="0" w:color="auto"/>
            <w:left w:val="none" w:sz="0" w:space="0" w:color="auto"/>
            <w:bottom w:val="none" w:sz="0" w:space="0" w:color="auto"/>
            <w:right w:val="none" w:sz="0" w:space="0" w:color="auto"/>
          </w:divBdr>
          <w:divsChild>
            <w:div w:id="806121866">
              <w:marLeft w:val="0"/>
              <w:marRight w:val="0"/>
              <w:marTop w:val="0"/>
              <w:marBottom w:val="0"/>
              <w:divBdr>
                <w:top w:val="none" w:sz="0" w:space="0" w:color="auto"/>
                <w:left w:val="none" w:sz="0" w:space="0" w:color="auto"/>
                <w:bottom w:val="none" w:sz="0" w:space="0" w:color="auto"/>
                <w:right w:val="none" w:sz="0" w:space="0" w:color="auto"/>
              </w:divBdr>
              <w:divsChild>
                <w:div w:id="1985356343">
                  <w:marLeft w:val="0"/>
                  <w:marRight w:val="0"/>
                  <w:marTop w:val="0"/>
                  <w:marBottom w:val="0"/>
                  <w:divBdr>
                    <w:top w:val="none" w:sz="0" w:space="0" w:color="auto"/>
                    <w:left w:val="none" w:sz="0" w:space="0" w:color="auto"/>
                    <w:bottom w:val="none" w:sz="0" w:space="0" w:color="auto"/>
                    <w:right w:val="none" w:sz="0" w:space="0" w:color="auto"/>
                  </w:divBdr>
                  <w:divsChild>
                    <w:div w:id="41478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tattrek.com/Tables/ChiSquare.aspx"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C1B3A26-5F4B-4DC0-B66C-C9C5D5C87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894</Words>
  <Characters>5101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CSU-Global</dc:creator>
  <cp:lastModifiedBy>J_Mal Zero7</cp:lastModifiedBy>
  <cp:revision>8</cp:revision>
  <dcterms:created xsi:type="dcterms:W3CDTF">2016-02-02T14:49:00Z</dcterms:created>
  <dcterms:modified xsi:type="dcterms:W3CDTF">2017-12-13T10:54:00Z</dcterms:modified>
</cp:coreProperties>
</file>